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E5" w:rsidRPr="00AE00E4" w:rsidRDefault="003734E5" w:rsidP="00461A39">
      <w:pPr>
        <w:spacing w:after="0"/>
        <w:rPr>
          <w:rFonts w:cs="Tahoma"/>
          <w:sz w:val="24"/>
        </w:rPr>
      </w:pPr>
      <w:r w:rsidRPr="00AE00E4">
        <w:rPr>
          <w:rFonts w:cs="Tahoma"/>
          <w:sz w:val="24"/>
        </w:rPr>
        <w:t>Sporočilo medijem</w:t>
      </w:r>
    </w:p>
    <w:p w:rsidR="003734E5" w:rsidRPr="00AE00E4" w:rsidRDefault="003734E5" w:rsidP="00461A39">
      <w:pPr>
        <w:spacing w:after="0"/>
        <w:rPr>
          <w:rFonts w:cs="Tahoma"/>
          <w:b/>
          <w:sz w:val="24"/>
        </w:rPr>
      </w:pPr>
    </w:p>
    <w:p w:rsidR="003734E5" w:rsidRPr="00AE00E4" w:rsidRDefault="003734E5" w:rsidP="00461A39">
      <w:pPr>
        <w:spacing w:after="0"/>
        <w:rPr>
          <w:rFonts w:cs="Tahoma"/>
          <w:b/>
          <w:sz w:val="22"/>
          <w:szCs w:val="22"/>
        </w:rPr>
      </w:pPr>
      <w:r w:rsidRPr="00AE00E4">
        <w:rPr>
          <w:rFonts w:cs="Tahoma"/>
          <w:b/>
          <w:sz w:val="22"/>
          <w:szCs w:val="22"/>
        </w:rPr>
        <w:t>Na Vrhu slovenskega gospodarstva o industrijskem preporodu</w:t>
      </w:r>
    </w:p>
    <w:p w:rsidR="005230AA" w:rsidRPr="00AE00E4" w:rsidRDefault="005230AA" w:rsidP="00461A39">
      <w:pPr>
        <w:spacing w:after="0"/>
        <w:rPr>
          <w:rFonts w:cs="Tahoma"/>
          <w:b/>
          <w:sz w:val="22"/>
          <w:szCs w:val="22"/>
        </w:rPr>
      </w:pPr>
    </w:p>
    <w:p w:rsidR="00D65104" w:rsidRPr="00AE00E4" w:rsidRDefault="003734E5" w:rsidP="00461A39">
      <w:pPr>
        <w:spacing w:after="0"/>
        <w:rPr>
          <w:rFonts w:cs="Tahoma"/>
          <w:b/>
          <w:sz w:val="22"/>
          <w:szCs w:val="22"/>
        </w:rPr>
      </w:pPr>
      <w:r w:rsidRPr="00AE00E4">
        <w:rPr>
          <w:rFonts w:cs="Tahoma"/>
          <w:b/>
          <w:sz w:val="22"/>
          <w:szCs w:val="22"/>
        </w:rPr>
        <w:t>Brdo pri Kranju, 20. oktober 2015 –</w:t>
      </w:r>
      <w:r w:rsidR="00D65104" w:rsidRPr="00AE00E4">
        <w:rPr>
          <w:rFonts w:cs="Tahoma"/>
          <w:b/>
          <w:sz w:val="22"/>
          <w:szCs w:val="22"/>
        </w:rPr>
        <w:t xml:space="preserve"> Prek 4</w:t>
      </w:r>
      <w:r w:rsidR="00E544A1" w:rsidRPr="00AE00E4">
        <w:rPr>
          <w:rFonts w:cs="Tahoma"/>
          <w:b/>
          <w:sz w:val="22"/>
          <w:szCs w:val="22"/>
        </w:rPr>
        <w:t>5</w:t>
      </w:r>
      <w:r w:rsidR="00D65104" w:rsidRPr="00AE00E4">
        <w:rPr>
          <w:rFonts w:cs="Tahoma"/>
          <w:b/>
          <w:sz w:val="22"/>
          <w:szCs w:val="22"/>
        </w:rPr>
        <w:t xml:space="preserve">0 vodilnih predstavnikov gospodarstva, stroke in politike je danes na jubilejnem 10. Vrhu slovenskega gospodarstva, ki ga je organizirala Gospodarska zbornica Slovenije (GZS), razpravljalo o ključnih ukrepih, ki bi zagotovili </w:t>
      </w:r>
      <w:r w:rsidR="00331C1E" w:rsidRPr="00AE00E4">
        <w:rPr>
          <w:rFonts w:cs="Tahoma"/>
          <w:b/>
          <w:sz w:val="22"/>
          <w:szCs w:val="22"/>
        </w:rPr>
        <w:t xml:space="preserve">pogoje za nadaljnji </w:t>
      </w:r>
      <w:r w:rsidR="00D65104" w:rsidRPr="00AE00E4">
        <w:rPr>
          <w:rFonts w:cs="Tahoma"/>
          <w:b/>
          <w:sz w:val="22"/>
          <w:szCs w:val="22"/>
        </w:rPr>
        <w:t xml:space="preserve">industrijski preporod v Sloveniji. </w:t>
      </w:r>
      <w:r w:rsidR="005230AA" w:rsidRPr="00AE00E4">
        <w:rPr>
          <w:rFonts w:cs="Tahoma"/>
          <w:b/>
          <w:sz w:val="22"/>
          <w:szCs w:val="22"/>
        </w:rPr>
        <w:t>Pri tem n</w:t>
      </w:r>
      <w:r w:rsidR="00331C1E" w:rsidRPr="00AE00E4">
        <w:rPr>
          <w:rFonts w:cs="Tahoma"/>
          <w:b/>
          <w:sz w:val="22"/>
          <w:szCs w:val="22"/>
        </w:rPr>
        <w:t>e gre zgolj za tehnološki razvoj, temveč tudi za oblikovanje prijaznejšega širšega poslovnega okolja, od davčnega, administrativnega do razvojnega in izobraževalnega.</w:t>
      </w:r>
    </w:p>
    <w:p w:rsidR="00C608C7" w:rsidRPr="00AE00E4" w:rsidRDefault="00C608C7" w:rsidP="00461A39">
      <w:pPr>
        <w:spacing w:after="0"/>
        <w:rPr>
          <w:rFonts w:cs="Tahoma"/>
          <w:sz w:val="24"/>
        </w:rPr>
      </w:pPr>
    </w:p>
    <w:p w:rsidR="00331C1E" w:rsidRPr="00AE00E4" w:rsidRDefault="00331C1E" w:rsidP="00E613D3">
      <w:pPr>
        <w:shd w:val="clear" w:color="auto" w:fill="FFFFFF"/>
        <w:spacing w:after="0"/>
        <w:textAlignment w:val="baseline"/>
        <w:rPr>
          <w:rFonts w:cs="Tahoma"/>
          <w:sz w:val="22"/>
          <w:szCs w:val="22"/>
        </w:rPr>
      </w:pPr>
      <w:r w:rsidRPr="00AE00E4">
        <w:rPr>
          <w:rFonts w:cs="Tahoma"/>
          <w:sz w:val="22"/>
          <w:szCs w:val="22"/>
        </w:rPr>
        <w:t>P</w:t>
      </w:r>
      <w:r w:rsidR="006C57C7" w:rsidRPr="00AE00E4">
        <w:rPr>
          <w:rFonts w:cs="Tahoma"/>
          <w:sz w:val="22"/>
          <w:szCs w:val="22"/>
        </w:rPr>
        <w:t>redsednik</w:t>
      </w:r>
      <w:r w:rsidRPr="00AE00E4">
        <w:rPr>
          <w:rFonts w:cs="Tahoma"/>
          <w:sz w:val="22"/>
          <w:szCs w:val="22"/>
        </w:rPr>
        <w:t xml:space="preserve"> GZS </w:t>
      </w:r>
      <w:r w:rsidRPr="00AE00E4">
        <w:rPr>
          <w:rFonts w:cs="Tahoma"/>
          <w:b/>
          <w:sz w:val="22"/>
          <w:szCs w:val="22"/>
        </w:rPr>
        <w:t>Marjan</w:t>
      </w:r>
      <w:r w:rsidR="006C57C7" w:rsidRPr="00AE00E4">
        <w:rPr>
          <w:rFonts w:cs="Tahoma"/>
          <w:b/>
          <w:sz w:val="22"/>
          <w:szCs w:val="22"/>
        </w:rPr>
        <w:t xml:space="preserve"> </w:t>
      </w:r>
      <w:proofErr w:type="spellStart"/>
      <w:r w:rsidR="006C57C7" w:rsidRPr="00AE00E4">
        <w:rPr>
          <w:rFonts w:cs="Tahoma"/>
          <w:b/>
          <w:sz w:val="22"/>
          <w:szCs w:val="22"/>
        </w:rPr>
        <w:t>Mačkoš</w:t>
      </w:r>
      <w:r w:rsidRPr="00AE00E4">
        <w:rPr>
          <w:rFonts w:cs="Tahoma"/>
          <w:b/>
          <w:sz w:val="22"/>
          <w:szCs w:val="22"/>
        </w:rPr>
        <w:t>e</w:t>
      </w:r>
      <w:r w:rsidR="006C57C7" w:rsidRPr="00AE00E4">
        <w:rPr>
          <w:rFonts w:cs="Tahoma"/>
          <w:b/>
          <w:sz w:val="22"/>
          <w:szCs w:val="22"/>
        </w:rPr>
        <w:t>k</w:t>
      </w:r>
      <w:proofErr w:type="spellEnd"/>
      <w:r w:rsidRPr="00AE00E4">
        <w:rPr>
          <w:rFonts w:cs="Tahoma"/>
          <w:sz w:val="22"/>
          <w:szCs w:val="22"/>
        </w:rPr>
        <w:t xml:space="preserve"> je uvodoma </w:t>
      </w:r>
      <w:r w:rsidR="005230AA" w:rsidRPr="00AE00E4">
        <w:rPr>
          <w:rFonts w:cs="Tahoma"/>
          <w:sz w:val="22"/>
          <w:szCs w:val="22"/>
        </w:rPr>
        <w:t>dejal</w:t>
      </w:r>
      <w:r w:rsidRPr="00AE00E4">
        <w:rPr>
          <w:rFonts w:cs="Tahoma"/>
          <w:sz w:val="22"/>
          <w:szCs w:val="22"/>
        </w:rPr>
        <w:t xml:space="preserve">, da </w:t>
      </w:r>
      <w:r w:rsidR="005230AA" w:rsidRPr="00AE00E4">
        <w:rPr>
          <w:rFonts w:cs="Tahoma"/>
          <w:sz w:val="22"/>
          <w:szCs w:val="22"/>
        </w:rPr>
        <w:t>č</w:t>
      </w:r>
      <w:r w:rsidRPr="00AE00E4">
        <w:rPr>
          <w:rFonts w:cs="Tahoma"/>
          <w:sz w:val="22"/>
          <w:szCs w:val="22"/>
        </w:rPr>
        <w:t>e bi danes sešteli vse družbe, ki so izšle iz nekdanje Iskre ali nekdanjih Slovenskih železarn, bi hitro ugotovili, da so te danes poslovno in tržno skupaj bistveno močnejše kot nekdanja Iskra in nekdanje železarne. Motor rasti je izvoz</w:t>
      </w:r>
      <w:r w:rsidR="005230AA" w:rsidRPr="00AE00E4">
        <w:rPr>
          <w:rFonts w:cs="Tahoma"/>
          <w:sz w:val="22"/>
          <w:szCs w:val="22"/>
        </w:rPr>
        <w:t>, g</w:t>
      </w:r>
      <w:r w:rsidRPr="00AE00E4">
        <w:rPr>
          <w:rFonts w:cs="Tahoma"/>
          <w:sz w:val="22"/>
          <w:szCs w:val="22"/>
        </w:rPr>
        <w:t xml:space="preserve">lavnino izvoza pa ustvarijo podjetja iz predelovalnih dejavnosti, skupaj s svojimi partnerji. Slovenija torej že doživlja industrijski preporod. Žal pa to ne bo dovolj, da bo slovenska gospodarska rast, ki temelji na izvozu, še naprej takšna kot </w:t>
      </w:r>
      <w:r w:rsidR="005230AA" w:rsidRPr="00AE00E4">
        <w:rPr>
          <w:rFonts w:cs="Tahoma"/>
          <w:sz w:val="22"/>
          <w:szCs w:val="22"/>
        </w:rPr>
        <w:t>zadnji dve</w:t>
      </w:r>
      <w:r w:rsidRPr="00AE00E4">
        <w:rPr>
          <w:rFonts w:cs="Tahoma"/>
          <w:sz w:val="22"/>
          <w:szCs w:val="22"/>
        </w:rPr>
        <w:t xml:space="preserve"> leti. </w:t>
      </w:r>
      <w:r w:rsidR="00E613D3" w:rsidRPr="00AE00E4">
        <w:rPr>
          <w:rFonts w:cs="Tahoma"/>
          <w:sz w:val="22"/>
          <w:szCs w:val="22"/>
        </w:rPr>
        <w:t>N</w:t>
      </w:r>
      <w:r w:rsidRPr="00AE00E4">
        <w:rPr>
          <w:rFonts w:cs="Tahoma"/>
          <w:sz w:val="22"/>
          <w:szCs w:val="22"/>
        </w:rPr>
        <w:t xml:space="preserve">i aktualno zgolj vprašanje, kakšna bo industrija prihodnosti. Aktualno je tudi vprašanje, kako zagotoviti ustrezne pogoje za nadaljnji industrijski preporod. </w:t>
      </w:r>
      <w:r w:rsidR="009C0B7F" w:rsidRPr="00AE00E4">
        <w:rPr>
          <w:rFonts w:cs="Tahoma"/>
          <w:sz w:val="22"/>
          <w:szCs w:val="22"/>
        </w:rPr>
        <w:t>N</w:t>
      </w:r>
      <w:r w:rsidR="003C498D" w:rsidRPr="00AE00E4">
        <w:rPr>
          <w:rFonts w:cs="Tahoma"/>
          <w:sz w:val="22"/>
          <w:szCs w:val="22"/>
        </w:rPr>
        <w:t>a</w:t>
      </w:r>
      <w:r w:rsidRPr="00AE00E4">
        <w:rPr>
          <w:rFonts w:cs="Tahoma"/>
          <w:sz w:val="22"/>
          <w:szCs w:val="22"/>
        </w:rPr>
        <w:t xml:space="preserve"> GZS </w:t>
      </w:r>
      <w:r w:rsidR="0007638A" w:rsidRPr="00AE00E4">
        <w:rPr>
          <w:rFonts w:cs="Tahoma"/>
          <w:sz w:val="22"/>
          <w:szCs w:val="22"/>
        </w:rPr>
        <w:t>smo</w:t>
      </w:r>
      <w:r w:rsidRPr="00AE00E4">
        <w:rPr>
          <w:rFonts w:cs="Tahoma"/>
          <w:sz w:val="22"/>
          <w:szCs w:val="22"/>
        </w:rPr>
        <w:t xml:space="preserve"> projekt, povezan z industrijskim preporodom</w:t>
      </w:r>
      <w:r w:rsidR="003C498D" w:rsidRPr="00AE00E4">
        <w:rPr>
          <w:rFonts w:cs="Tahoma"/>
          <w:sz w:val="22"/>
          <w:szCs w:val="22"/>
        </w:rPr>
        <w:t>,</w:t>
      </w:r>
      <w:r w:rsidRPr="00AE00E4">
        <w:rPr>
          <w:rFonts w:cs="Tahoma"/>
          <w:sz w:val="22"/>
          <w:szCs w:val="22"/>
        </w:rPr>
        <w:t xml:space="preserve"> poimenovali Slovenija 5.0.</w:t>
      </w:r>
      <w:r w:rsidRPr="00AE00E4">
        <w:rPr>
          <w:rFonts w:cs="Tahoma"/>
          <w:sz w:val="24"/>
        </w:rPr>
        <w:t xml:space="preserve"> </w:t>
      </w:r>
      <w:proofErr w:type="spellStart"/>
      <w:r w:rsidR="0007638A" w:rsidRPr="00AE00E4">
        <w:rPr>
          <w:rFonts w:cs="Tahoma"/>
          <w:sz w:val="22"/>
        </w:rPr>
        <w:t>Mačkošek</w:t>
      </w:r>
      <w:proofErr w:type="spellEnd"/>
      <w:r w:rsidR="0007638A" w:rsidRPr="00AE00E4">
        <w:rPr>
          <w:rFonts w:cs="Tahoma"/>
          <w:sz w:val="22"/>
        </w:rPr>
        <w:t xml:space="preserve"> je</w:t>
      </w:r>
      <w:r w:rsidR="00E613D3" w:rsidRPr="00AE00E4">
        <w:rPr>
          <w:rFonts w:cs="Tahoma"/>
          <w:sz w:val="22"/>
        </w:rPr>
        <w:t xml:space="preserve"> še</w:t>
      </w:r>
      <w:r w:rsidR="0007638A" w:rsidRPr="00AE00E4">
        <w:rPr>
          <w:rFonts w:cs="Tahoma"/>
          <w:sz w:val="22"/>
        </w:rPr>
        <w:t xml:space="preserve"> izpostavil, da </w:t>
      </w:r>
      <w:r w:rsidRPr="00AE00E4">
        <w:rPr>
          <w:rFonts w:cs="Tahoma"/>
          <w:sz w:val="22"/>
        </w:rPr>
        <w:t>danes na globalni ravni tekmujejo drž</w:t>
      </w:r>
      <w:r w:rsidR="00FC3277" w:rsidRPr="00AE00E4">
        <w:rPr>
          <w:rFonts w:cs="Tahoma"/>
          <w:sz w:val="22"/>
        </w:rPr>
        <w:t xml:space="preserve">ave in ne več posamezne družbe. Meni, da je v Sloveniji </w:t>
      </w:r>
      <w:r w:rsidRPr="00AE00E4">
        <w:rPr>
          <w:rFonts w:cs="Tahoma"/>
          <w:sz w:val="22"/>
        </w:rPr>
        <w:t xml:space="preserve">še vedno dovolj kritične mase razuma, ki bo v </w:t>
      </w:r>
      <w:r w:rsidR="009C0B7F" w:rsidRPr="00AE00E4">
        <w:rPr>
          <w:rFonts w:cs="Tahoma"/>
          <w:sz w:val="22"/>
        </w:rPr>
        <w:t>Manifestu industrijske politike</w:t>
      </w:r>
      <w:r w:rsidR="00075D0D" w:rsidRPr="00AE00E4">
        <w:rPr>
          <w:rFonts w:cs="Tahoma"/>
          <w:sz w:val="22"/>
        </w:rPr>
        <w:t xml:space="preserve"> </w:t>
      </w:r>
      <w:r w:rsidRPr="00AE00E4">
        <w:rPr>
          <w:rFonts w:cs="Tahoma"/>
          <w:sz w:val="22"/>
        </w:rPr>
        <w:t xml:space="preserve">prepoznala njegovo dolgoročnost in neodvisnost od tega, katera politična opcija je na oblasti. </w:t>
      </w:r>
      <w:r w:rsidR="005B757B" w:rsidRPr="00AE00E4">
        <w:rPr>
          <w:rFonts w:cs="Tahoma"/>
          <w:sz w:val="22"/>
          <w:szCs w:val="22"/>
        </w:rPr>
        <w:t xml:space="preserve">Vlado in </w:t>
      </w:r>
      <w:r w:rsidRPr="00AE00E4">
        <w:rPr>
          <w:rFonts w:cs="Tahoma"/>
          <w:sz w:val="22"/>
          <w:szCs w:val="22"/>
        </w:rPr>
        <w:t>vse ključne odločevalce</w:t>
      </w:r>
      <w:r w:rsidR="005B757B" w:rsidRPr="00AE00E4">
        <w:rPr>
          <w:rFonts w:cs="Tahoma"/>
          <w:sz w:val="22"/>
          <w:szCs w:val="22"/>
        </w:rPr>
        <w:t xml:space="preserve"> </w:t>
      </w:r>
      <w:r w:rsidRPr="00AE00E4">
        <w:rPr>
          <w:rFonts w:cs="Tahoma"/>
          <w:sz w:val="22"/>
          <w:szCs w:val="22"/>
        </w:rPr>
        <w:t>v Sloveniji</w:t>
      </w:r>
      <w:r w:rsidR="005B757B" w:rsidRPr="00AE00E4">
        <w:rPr>
          <w:rFonts w:cs="Tahoma"/>
          <w:sz w:val="22"/>
          <w:szCs w:val="22"/>
        </w:rPr>
        <w:t xml:space="preserve"> je pozval</w:t>
      </w:r>
      <w:r w:rsidRPr="00AE00E4">
        <w:rPr>
          <w:rFonts w:cs="Tahoma"/>
          <w:sz w:val="22"/>
          <w:szCs w:val="22"/>
        </w:rPr>
        <w:t>, da vzamejo predloge tistih, ki so se najbolje odzvali na krizo in ki najbolje poznajo globalne trge, za svoje in jih vsi skupaj v Sloveniji korak za korakom, a hitro, končno začnemo tudi uresničevati.</w:t>
      </w:r>
    </w:p>
    <w:p w:rsidR="00331C1E" w:rsidRPr="00AE00E4" w:rsidRDefault="00331C1E" w:rsidP="00461A39">
      <w:pPr>
        <w:shd w:val="clear" w:color="auto" w:fill="FFFFFF"/>
        <w:spacing w:after="0"/>
        <w:jc w:val="left"/>
        <w:textAlignment w:val="baseline"/>
        <w:rPr>
          <w:rFonts w:cs="Tahoma"/>
          <w:sz w:val="22"/>
          <w:szCs w:val="22"/>
        </w:rPr>
      </w:pPr>
    </w:p>
    <w:p w:rsidR="00891D0A" w:rsidRPr="00AE00E4" w:rsidRDefault="0039033C" w:rsidP="00891D0A">
      <w:pPr>
        <w:shd w:val="clear" w:color="auto" w:fill="FFFFFF"/>
        <w:spacing w:after="0"/>
        <w:textAlignment w:val="baseline"/>
        <w:rPr>
          <w:rFonts w:cs="Tahoma"/>
          <w:sz w:val="22"/>
          <w:szCs w:val="22"/>
        </w:rPr>
      </w:pPr>
      <w:r w:rsidRPr="00AE00E4">
        <w:rPr>
          <w:rFonts w:cs="Tahoma"/>
          <w:sz w:val="22"/>
          <w:szCs w:val="22"/>
        </w:rPr>
        <w:t xml:space="preserve">Evropska komisarka za notranji trg, industrijo in podjetništvo </w:t>
      </w:r>
      <w:proofErr w:type="spellStart"/>
      <w:r w:rsidRPr="00AE00E4">
        <w:rPr>
          <w:rFonts w:cs="Tahoma"/>
          <w:b/>
          <w:sz w:val="22"/>
          <w:szCs w:val="22"/>
        </w:rPr>
        <w:t>Elżbieta</w:t>
      </w:r>
      <w:proofErr w:type="spellEnd"/>
      <w:r w:rsidRPr="00AE00E4">
        <w:rPr>
          <w:rFonts w:cs="Tahoma"/>
          <w:b/>
          <w:sz w:val="22"/>
          <w:szCs w:val="22"/>
        </w:rPr>
        <w:t xml:space="preserve"> </w:t>
      </w:r>
      <w:proofErr w:type="spellStart"/>
      <w:r w:rsidRPr="00AE00E4">
        <w:rPr>
          <w:rFonts w:cs="Tahoma"/>
          <w:b/>
          <w:sz w:val="22"/>
          <w:szCs w:val="22"/>
        </w:rPr>
        <w:t>Bieńkowska</w:t>
      </w:r>
      <w:proofErr w:type="spellEnd"/>
      <w:r w:rsidRPr="00AE00E4">
        <w:rPr>
          <w:rFonts w:cs="Tahoma"/>
          <w:sz w:val="22"/>
          <w:szCs w:val="22"/>
        </w:rPr>
        <w:t xml:space="preserve"> </w:t>
      </w:r>
      <w:r w:rsidR="00042BCD" w:rsidRPr="00AE00E4">
        <w:rPr>
          <w:rFonts w:cs="Tahoma"/>
          <w:sz w:val="22"/>
          <w:szCs w:val="22"/>
        </w:rPr>
        <w:t>je izpostavila pomen prihodnosti in nadaljnje konkurenčnosti industrije, ki predstavlja</w:t>
      </w:r>
      <w:r w:rsidR="00D718DE" w:rsidRPr="00AE00E4">
        <w:rPr>
          <w:rFonts w:cs="Tahoma"/>
          <w:sz w:val="22"/>
          <w:szCs w:val="22"/>
        </w:rPr>
        <w:t xml:space="preserve"> motor evropskega gospodarstva. </w:t>
      </w:r>
      <w:r w:rsidR="00042BCD" w:rsidRPr="00AE00E4">
        <w:rPr>
          <w:rFonts w:cs="Tahoma"/>
          <w:sz w:val="22"/>
          <w:szCs w:val="22"/>
        </w:rPr>
        <w:t xml:space="preserve">Dotaknila se je </w:t>
      </w:r>
      <w:proofErr w:type="spellStart"/>
      <w:r w:rsidR="00042BCD" w:rsidRPr="00AE00E4">
        <w:rPr>
          <w:rFonts w:cs="Tahoma"/>
          <w:sz w:val="22"/>
          <w:szCs w:val="22"/>
        </w:rPr>
        <w:t>Junckerjevega</w:t>
      </w:r>
      <w:proofErr w:type="spellEnd"/>
      <w:r w:rsidR="00042BCD" w:rsidRPr="00AE00E4">
        <w:rPr>
          <w:rFonts w:cs="Tahoma"/>
          <w:sz w:val="22"/>
          <w:szCs w:val="22"/>
        </w:rPr>
        <w:t xml:space="preserve"> </w:t>
      </w:r>
      <w:r w:rsidR="00127111">
        <w:rPr>
          <w:rFonts w:cs="Tahoma"/>
          <w:sz w:val="22"/>
          <w:szCs w:val="22"/>
        </w:rPr>
        <w:t>naložbenega</w:t>
      </w:r>
      <w:r w:rsidR="00042BCD" w:rsidRPr="00AE00E4">
        <w:rPr>
          <w:rFonts w:cs="Tahoma"/>
          <w:sz w:val="22"/>
          <w:szCs w:val="22"/>
        </w:rPr>
        <w:t xml:space="preserve"> načrta ter spregovorila o nujnosti </w:t>
      </w:r>
      <w:r w:rsidR="00F0173D" w:rsidRPr="00AE00E4">
        <w:rPr>
          <w:rFonts w:cs="Tahoma"/>
          <w:sz w:val="22"/>
          <w:szCs w:val="22"/>
        </w:rPr>
        <w:t xml:space="preserve">odprtega in integriranega pristopa do industrije. Potrebno je manj ovir, več integracije in več priložnosti. Industriji in podjetjem je treba omogočiti, da se modernizirajo in inovirajo. </w:t>
      </w:r>
      <w:r w:rsidR="00EA3F50" w:rsidRPr="00AE00E4">
        <w:rPr>
          <w:rFonts w:cs="Tahoma"/>
          <w:sz w:val="22"/>
          <w:szCs w:val="22"/>
        </w:rPr>
        <w:t>T</w:t>
      </w:r>
      <w:r w:rsidR="00F0173D" w:rsidRPr="00AE00E4">
        <w:rPr>
          <w:rFonts w:cs="Tahoma"/>
          <w:sz w:val="22"/>
          <w:szCs w:val="22"/>
        </w:rPr>
        <w:t xml:space="preserve">reba </w:t>
      </w:r>
      <w:r w:rsidR="00EA3F50" w:rsidRPr="00AE00E4">
        <w:rPr>
          <w:rFonts w:cs="Tahoma"/>
          <w:sz w:val="22"/>
          <w:szCs w:val="22"/>
        </w:rPr>
        <w:t xml:space="preserve">je tudi </w:t>
      </w:r>
      <w:r w:rsidR="00F0173D" w:rsidRPr="00AE00E4">
        <w:rPr>
          <w:rFonts w:cs="Tahoma"/>
          <w:sz w:val="22"/>
          <w:szCs w:val="22"/>
        </w:rPr>
        <w:t xml:space="preserve">oblikovati čimbolj prijazno </w:t>
      </w:r>
      <w:r w:rsidR="00EA3F50" w:rsidRPr="00AE00E4">
        <w:rPr>
          <w:rFonts w:cs="Tahoma"/>
          <w:sz w:val="22"/>
          <w:szCs w:val="22"/>
        </w:rPr>
        <w:t>zakonodajno</w:t>
      </w:r>
      <w:r w:rsidR="00F0173D" w:rsidRPr="00AE00E4">
        <w:rPr>
          <w:rFonts w:cs="Tahoma"/>
          <w:sz w:val="22"/>
          <w:szCs w:val="22"/>
        </w:rPr>
        <w:t xml:space="preserve"> okolje, ki </w:t>
      </w:r>
      <w:r w:rsidR="00EA3F50" w:rsidRPr="00AE00E4">
        <w:rPr>
          <w:rFonts w:cs="Tahoma"/>
          <w:sz w:val="22"/>
          <w:szCs w:val="22"/>
        </w:rPr>
        <w:t>bo opogumljalo podjetja k rasti</w:t>
      </w:r>
      <w:r w:rsidR="00F0173D" w:rsidRPr="00AE00E4">
        <w:rPr>
          <w:rFonts w:cs="Tahoma"/>
          <w:sz w:val="22"/>
          <w:szCs w:val="22"/>
        </w:rPr>
        <w:t xml:space="preserve"> </w:t>
      </w:r>
      <w:r w:rsidR="00EA3F50" w:rsidRPr="00AE00E4">
        <w:rPr>
          <w:rFonts w:cs="Tahoma"/>
          <w:sz w:val="22"/>
          <w:szCs w:val="22"/>
        </w:rPr>
        <w:t>in ne bo prinašalo nepotrebnih dodatnih obremenitev za podjetja in gospodarstvo.</w:t>
      </w:r>
      <w:r w:rsidR="00075D0D" w:rsidRPr="00AE00E4">
        <w:rPr>
          <w:rFonts w:cs="Tahoma"/>
          <w:sz w:val="22"/>
          <w:szCs w:val="22"/>
        </w:rPr>
        <w:t xml:space="preserve"> </w:t>
      </w:r>
      <w:r w:rsidR="00F72CBD" w:rsidRPr="00AE00E4">
        <w:rPr>
          <w:rFonts w:cs="Tahoma"/>
          <w:sz w:val="22"/>
          <w:szCs w:val="22"/>
        </w:rPr>
        <w:t>Kot je povedala, naj bi bila naslednji teden sprejeta</w:t>
      </w:r>
      <w:r w:rsidR="00042BCD" w:rsidRPr="00AE00E4">
        <w:rPr>
          <w:rFonts w:cs="Tahoma"/>
          <w:sz w:val="22"/>
          <w:szCs w:val="22"/>
        </w:rPr>
        <w:t xml:space="preserve"> </w:t>
      </w:r>
      <w:r w:rsidR="00E613D3" w:rsidRPr="00AE00E4">
        <w:rPr>
          <w:rFonts w:cs="Tahoma"/>
          <w:sz w:val="22"/>
          <w:szCs w:val="22"/>
        </w:rPr>
        <w:t>Strategija</w:t>
      </w:r>
      <w:r w:rsidR="00891D0A" w:rsidRPr="00AE00E4">
        <w:rPr>
          <w:rFonts w:cs="Tahoma"/>
          <w:sz w:val="22"/>
          <w:szCs w:val="22"/>
        </w:rPr>
        <w:t xml:space="preserve"> </w:t>
      </w:r>
      <w:r w:rsidR="00E613D3" w:rsidRPr="00AE00E4">
        <w:rPr>
          <w:rFonts w:cs="Tahoma"/>
          <w:sz w:val="22"/>
          <w:szCs w:val="22"/>
        </w:rPr>
        <w:t>enotnega trga</w:t>
      </w:r>
      <w:r w:rsidR="00F72CBD" w:rsidRPr="00AE00E4">
        <w:rPr>
          <w:rFonts w:cs="Tahoma"/>
          <w:sz w:val="22"/>
          <w:szCs w:val="22"/>
        </w:rPr>
        <w:t>, ki naj bi omogočil</w:t>
      </w:r>
      <w:r w:rsidR="00127111">
        <w:rPr>
          <w:rFonts w:cs="Tahoma"/>
          <w:sz w:val="22"/>
          <w:szCs w:val="22"/>
        </w:rPr>
        <w:t>a</w:t>
      </w:r>
      <w:r w:rsidR="00E613D3" w:rsidRPr="00AE00E4">
        <w:rPr>
          <w:rFonts w:cs="Tahoma"/>
          <w:sz w:val="22"/>
          <w:szCs w:val="22"/>
        </w:rPr>
        <w:t xml:space="preserve"> </w:t>
      </w:r>
      <w:r w:rsidR="00075D0D" w:rsidRPr="00AE00E4">
        <w:rPr>
          <w:rFonts w:cs="Tahoma"/>
          <w:sz w:val="22"/>
          <w:szCs w:val="22"/>
        </w:rPr>
        <w:t>izkoriščenje</w:t>
      </w:r>
      <w:r w:rsidR="00E613D3" w:rsidRPr="00AE00E4">
        <w:rPr>
          <w:rFonts w:cs="Tahoma"/>
          <w:sz w:val="22"/>
          <w:szCs w:val="22"/>
        </w:rPr>
        <w:t xml:space="preserve"> </w:t>
      </w:r>
      <w:r w:rsidR="00F72CBD" w:rsidRPr="00AE00E4">
        <w:rPr>
          <w:rFonts w:cs="Tahoma"/>
          <w:sz w:val="22"/>
          <w:szCs w:val="22"/>
        </w:rPr>
        <w:t>celotnega potenciala enotnega trga</w:t>
      </w:r>
      <w:r w:rsidR="00E613D3" w:rsidRPr="00AE00E4">
        <w:rPr>
          <w:rFonts w:cs="Tahoma"/>
          <w:sz w:val="22"/>
          <w:szCs w:val="22"/>
        </w:rPr>
        <w:t>.</w:t>
      </w:r>
      <w:r w:rsidR="00891D0A" w:rsidRPr="00AE00E4">
        <w:rPr>
          <w:rFonts w:cs="Tahoma"/>
          <w:sz w:val="22"/>
          <w:szCs w:val="22"/>
        </w:rPr>
        <w:t xml:space="preserve"> </w:t>
      </w:r>
      <w:r w:rsidR="00904882" w:rsidRPr="00AE00E4">
        <w:rPr>
          <w:rFonts w:cs="Tahoma"/>
          <w:sz w:val="22"/>
          <w:szCs w:val="22"/>
        </w:rPr>
        <w:t xml:space="preserve">Če želimo v Evropi resnično </w:t>
      </w:r>
      <w:r w:rsidR="00977DA2" w:rsidRPr="00AE00E4">
        <w:rPr>
          <w:rFonts w:cs="Tahoma"/>
          <w:sz w:val="22"/>
          <w:szCs w:val="22"/>
        </w:rPr>
        <w:t>uspeti,</w:t>
      </w:r>
      <w:r w:rsidR="00904882" w:rsidRPr="00AE00E4">
        <w:rPr>
          <w:rFonts w:cs="Tahoma"/>
          <w:sz w:val="22"/>
          <w:szCs w:val="22"/>
        </w:rPr>
        <w:t xml:space="preserve"> </w:t>
      </w:r>
      <w:r w:rsidR="00E051B3" w:rsidRPr="00AE00E4">
        <w:rPr>
          <w:rFonts w:cs="Tahoma"/>
          <w:sz w:val="22"/>
          <w:szCs w:val="22"/>
        </w:rPr>
        <w:t xml:space="preserve">moramo imeti zelo odprt pristop, ki opogumlja podjetja in </w:t>
      </w:r>
      <w:r w:rsidR="00977DA2" w:rsidRPr="00AE00E4">
        <w:rPr>
          <w:rFonts w:cs="Tahoma"/>
          <w:sz w:val="22"/>
          <w:szCs w:val="22"/>
        </w:rPr>
        <w:t xml:space="preserve">poenostavlja poslovno okolje. </w:t>
      </w:r>
      <w:r w:rsidR="00587E63" w:rsidRPr="00AE00E4">
        <w:rPr>
          <w:rFonts w:cs="Tahoma"/>
          <w:sz w:val="22"/>
          <w:szCs w:val="22"/>
        </w:rPr>
        <w:t xml:space="preserve">Vsi moramo sodelovati in </w:t>
      </w:r>
      <w:r w:rsidR="00977DA2" w:rsidRPr="00AE00E4">
        <w:rPr>
          <w:rFonts w:cs="Tahoma"/>
          <w:sz w:val="22"/>
          <w:szCs w:val="22"/>
        </w:rPr>
        <w:t>biti ambic</w:t>
      </w:r>
      <w:r w:rsidR="00587E63" w:rsidRPr="00AE00E4">
        <w:rPr>
          <w:rFonts w:cs="Tahoma"/>
          <w:sz w:val="22"/>
          <w:szCs w:val="22"/>
        </w:rPr>
        <w:t xml:space="preserve">iozni na evropski, nacionalni in lokalni ravni. </w:t>
      </w:r>
      <w:r w:rsidR="00977DA2" w:rsidRPr="00AE00E4">
        <w:rPr>
          <w:rFonts w:cs="Tahoma"/>
          <w:sz w:val="22"/>
          <w:szCs w:val="22"/>
        </w:rPr>
        <w:t>Biti moramo</w:t>
      </w:r>
      <w:r w:rsidR="00587E63" w:rsidRPr="00AE00E4">
        <w:rPr>
          <w:rFonts w:cs="Tahoma"/>
          <w:sz w:val="22"/>
          <w:szCs w:val="22"/>
        </w:rPr>
        <w:t xml:space="preserve"> part</w:t>
      </w:r>
      <w:r w:rsidR="00977DA2" w:rsidRPr="00AE00E4">
        <w:rPr>
          <w:rFonts w:cs="Tahoma"/>
          <w:sz w:val="22"/>
          <w:szCs w:val="22"/>
        </w:rPr>
        <w:t>ner</w:t>
      </w:r>
      <w:r w:rsidR="00127111">
        <w:rPr>
          <w:rFonts w:cs="Tahoma"/>
          <w:sz w:val="22"/>
          <w:szCs w:val="22"/>
        </w:rPr>
        <w:t>ji in vzdrževati dialog, je dodala.</w:t>
      </w:r>
      <w:r w:rsidR="00587E63" w:rsidRPr="00AE00E4">
        <w:rPr>
          <w:rFonts w:cs="Tahoma"/>
          <w:sz w:val="22"/>
          <w:szCs w:val="22"/>
        </w:rPr>
        <w:t xml:space="preserve"> </w:t>
      </w:r>
    </w:p>
    <w:p w:rsidR="00461A39" w:rsidRPr="00AE00E4" w:rsidRDefault="00461A39" w:rsidP="00461A39">
      <w:pPr>
        <w:shd w:val="clear" w:color="auto" w:fill="FFFFFF"/>
        <w:spacing w:after="0"/>
        <w:jc w:val="left"/>
        <w:textAlignment w:val="baseline"/>
        <w:rPr>
          <w:rFonts w:cs="Tahoma"/>
          <w:sz w:val="22"/>
          <w:szCs w:val="22"/>
        </w:rPr>
      </w:pPr>
    </w:p>
    <w:p w:rsidR="00461A39" w:rsidRPr="00AE00E4" w:rsidRDefault="0061711F" w:rsidP="00F102ED">
      <w:pPr>
        <w:shd w:val="clear" w:color="auto" w:fill="FFFFFF"/>
        <w:spacing w:after="0"/>
        <w:textAlignment w:val="baseline"/>
        <w:rPr>
          <w:rFonts w:cs="Tahoma"/>
          <w:sz w:val="22"/>
          <w:szCs w:val="22"/>
        </w:rPr>
      </w:pPr>
      <w:r w:rsidRPr="00AE00E4">
        <w:rPr>
          <w:rFonts w:cs="Tahoma"/>
          <w:sz w:val="22"/>
        </w:rPr>
        <w:t xml:space="preserve">Minister za gospodarski razvoj in tehnologijo </w:t>
      </w:r>
      <w:r w:rsidR="00461A39" w:rsidRPr="00AE00E4">
        <w:rPr>
          <w:rFonts w:cs="Tahoma"/>
          <w:b/>
          <w:sz w:val="22"/>
        </w:rPr>
        <w:t>Zdravko Počivalšek</w:t>
      </w:r>
      <w:r w:rsidR="00461A39" w:rsidRPr="00AE00E4">
        <w:rPr>
          <w:rFonts w:cs="Tahoma"/>
          <w:sz w:val="22"/>
        </w:rPr>
        <w:t xml:space="preserve"> </w:t>
      </w:r>
      <w:r w:rsidR="00127111">
        <w:rPr>
          <w:rFonts w:cs="Tahoma"/>
          <w:sz w:val="22"/>
        </w:rPr>
        <w:t xml:space="preserve">je </w:t>
      </w:r>
      <w:r w:rsidR="00461A39" w:rsidRPr="00AE00E4">
        <w:rPr>
          <w:rFonts w:cs="Tahoma"/>
          <w:sz w:val="22"/>
        </w:rPr>
        <w:t>v imenu predsednika vlade</w:t>
      </w:r>
      <w:r w:rsidR="007A25A1" w:rsidRPr="00AE00E4">
        <w:rPr>
          <w:rFonts w:cs="Tahoma"/>
          <w:sz w:val="22"/>
        </w:rPr>
        <w:t xml:space="preserve"> dr.</w:t>
      </w:r>
      <w:r w:rsidR="00461A39" w:rsidRPr="00AE00E4">
        <w:rPr>
          <w:rFonts w:cs="Tahoma"/>
          <w:sz w:val="22"/>
        </w:rPr>
        <w:t xml:space="preserve"> Mira Cerarja </w:t>
      </w:r>
      <w:r w:rsidR="00C81E46" w:rsidRPr="00AE00E4">
        <w:rPr>
          <w:rFonts w:cs="Tahoma"/>
          <w:sz w:val="22"/>
        </w:rPr>
        <w:t xml:space="preserve">dejal, </w:t>
      </w:r>
      <w:r w:rsidR="00D2471B" w:rsidRPr="00AE00E4">
        <w:rPr>
          <w:rFonts w:cs="Tahoma"/>
          <w:sz w:val="22"/>
        </w:rPr>
        <w:t>da s</w:t>
      </w:r>
      <w:r w:rsidR="00461A39" w:rsidRPr="00AE00E4">
        <w:rPr>
          <w:rFonts w:cs="Tahoma"/>
          <w:sz w:val="22"/>
        </w:rPr>
        <w:t xml:space="preserve">podbudna gospodarska rast Slovenije kaže, da država ubira pravo pot proti izhodu iz krize. </w:t>
      </w:r>
      <w:r w:rsidR="007A25A1" w:rsidRPr="00AE00E4">
        <w:rPr>
          <w:rFonts w:cs="Tahoma"/>
          <w:sz w:val="22"/>
        </w:rPr>
        <w:t>N</w:t>
      </w:r>
      <w:r w:rsidR="00461A39" w:rsidRPr="00AE00E4">
        <w:rPr>
          <w:rFonts w:cs="Tahoma"/>
          <w:sz w:val="22"/>
        </w:rPr>
        <w:t>a tej poti</w:t>
      </w:r>
      <w:r w:rsidR="007A25A1" w:rsidRPr="00AE00E4">
        <w:rPr>
          <w:rFonts w:cs="Tahoma"/>
          <w:sz w:val="22"/>
        </w:rPr>
        <w:t xml:space="preserve"> ima</w:t>
      </w:r>
      <w:r w:rsidR="00461A39" w:rsidRPr="00AE00E4">
        <w:rPr>
          <w:rFonts w:cs="Tahoma"/>
          <w:sz w:val="22"/>
        </w:rPr>
        <w:t xml:space="preserve"> posluh za gospodarstvo in ga bo imela tudi v prihodnje. Številne predloge ukrepov, ki so </w:t>
      </w:r>
      <w:r w:rsidR="00F102ED" w:rsidRPr="00AE00E4">
        <w:rPr>
          <w:rFonts w:cs="Tahoma"/>
          <w:sz w:val="22"/>
        </w:rPr>
        <w:t>bili lani oblikovan</w:t>
      </w:r>
      <w:r w:rsidR="00461A39" w:rsidRPr="00AE00E4">
        <w:rPr>
          <w:rFonts w:cs="Tahoma"/>
          <w:sz w:val="22"/>
        </w:rPr>
        <w:t xml:space="preserve">i na Vrhu slovenskega gospodarstva </w:t>
      </w:r>
      <w:r w:rsidR="00F102ED" w:rsidRPr="00AE00E4">
        <w:rPr>
          <w:rFonts w:cs="Tahoma"/>
          <w:sz w:val="22"/>
        </w:rPr>
        <w:t>s</w:t>
      </w:r>
      <w:r w:rsidR="00461A39" w:rsidRPr="00AE00E4">
        <w:rPr>
          <w:rFonts w:cs="Tahoma"/>
          <w:sz w:val="22"/>
        </w:rPr>
        <w:t>o pri oblikovanju vladnih ukrepov</w:t>
      </w:r>
      <w:r w:rsidR="000F007C" w:rsidRPr="00AE00E4">
        <w:rPr>
          <w:rFonts w:cs="Tahoma"/>
          <w:sz w:val="22"/>
        </w:rPr>
        <w:t xml:space="preserve"> upoštevali</w:t>
      </w:r>
      <w:r w:rsidR="00461A39" w:rsidRPr="00AE00E4">
        <w:rPr>
          <w:rFonts w:cs="Tahoma"/>
          <w:sz w:val="22"/>
        </w:rPr>
        <w:t>.</w:t>
      </w:r>
      <w:r w:rsidR="00F102ED" w:rsidRPr="00AE00E4">
        <w:rPr>
          <w:rFonts w:cs="Tahoma"/>
          <w:sz w:val="22"/>
        </w:rPr>
        <w:t xml:space="preserve"> </w:t>
      </w:r>
      <w:r w:rsidR="000F007C" w:rsidRPr="00AE00E4">
        <w:rPr>
          <w:rFonts w:cs="Tahoma"/>
          <w:sz w:val="22"/>
        </w:rPr>
        <w:t xml:space="preserve">Seveda pa obstajajo še številni izzivi. Vlada </w:t>
      </w:r>
      <w:r w:rsidR="00461A39" w:rsidRPr="00AE00E4">
        <w:rPr>
          <w:rFonts w:cs="Tahoma"/>
          <w:sz w:val="22"/>
        </w:rPr>
        <w:t xml:space="preserve">ostaja trdna v svoji nameri, da zagotovi boljše možnosti za nastajanje, rast in razvoj podjetij, da vzpostavi stabilnejše in bolj predvidljivo </w:t>
      </w:r>
      <w:r w:rsidR="00461A39" w:rsidRPr="00AE00E4">
        <w:rPr>
          <w:rFonts w:cs="Tahoma"/>
          <w:sz w:val="22"/>
        </w:rPr>
        <w:lastRenderedPageBreak/>
        <w:t xml:space="preserve">poslovno okolje, konsolidira javne finance ter tako vpliva tudi na večjo konkurenčnost gospodarstva. </w:t>
      </w:r>
      <w:r w:rsidR="007A25A1" w:rsidRPr="00AE00E4">
        <w:rPr>
          <w:rFonts w:cs="Tahoma"/>
          <w:bCs/>
          <w:sz w:val="22"/>
          <w:szCs w:val="22"/>
        </w:rPr>
        <w:t>L</w:t>
      </w:r>
      <w:r w:rsidR="00461A39" w:rsidRPr="00AE00E4">
        <w:rPr>
          <w:rStyle w:val="Krepko"/>
          <w:rFonts w:cs="Tahoma"/>
          <w:b w:val="0"/>
          <w:sz w:val="22"/>
          <w:szCs w:val="22"/>
        </w:rPr>
        <w:t>etošnji 10. Vrh slovenskega gospodarstva</w:t>
      </w:r>
      <w:r w:rsidR="00127111">
        <w:rPr>
          <w:rStyle w:val="Krepko"/>
          <w:rFonts w:cs="Tahoma"/>
          <w:b w:val="0"/>
          <w:sz w:val="22"/>
          <w:szCs w:val="22"/>
        </w:rPr>
        <w:t xml:space="preserve"> </w:t>
      </w:r>
      <w:r w:rsidR="007A25A1" w:rsidRPr="00AE00E4">
        <w:rPr>
          <w:rStyle w:val="Krepko"/>
          <w:rFonts w:cs="Tahoma"/>
          <w:b w:val="0"/>
          <w:sz w:val="22"/>
          <w:szCs w:val="22"/>
        </w:rPr>
        <w:t xml:space="preserve">po njegovem prepričanju </w:t>
      </w:r>
      <w:r w:rsidR="00461A39" w:rsidRPr="00AE00E4">
        <w:rPr>
          <w:rStyle w:val="Krepko"/>
          <w:rFonts w:cs="Tahoma"/>
          <w:b w:val="0"/>
          <w:sz w:val="22"/>
          <w:szCs w:val="22"/>
        </w:rPr>
        <w:t>ob pravem času opozarja na pomanjkanje razprave o razvoju domače industrije</w:t>
      </w:r>
      <w:r w:rsidR="00461A39" w:rsidRPr="00AE00E4">
        <w:rPr>
          <w:rFonts w:cs="Tahoma"/>
          <w:sz w:val="22"/>
          <w:szCs w:val="22"/>
        </w:rPr>
        <w:t>. Kakšna bo slovenska industrijska prihodnost je</w:t>
      </w:r>
      <w:r w:rsidR="003E2839" w:rsidRPr="00AE00E4">
        <w:rPr>
          <w:rFonts w:cs="Tahoma"/>
          <w:sz w:val="22"/>
          <w:szCs w:val="22"/>
        </w:rPr>
        <w:t xml:space="preserve"> sicer</w:t>
      </w:r>
      <w:r w:rsidR="00461A39" w:rsidRPr="00AE00E4">
        <w:rPr>
          <w:rFonts w:cs="Tahoma"/>
          <w:sz w:val="22"/>
          <w:szCs w:val="22"/>
        </w:rPr>
        <w:t xml:space="preserve"> odvisno </w:t>
      </w:r>
      <w:r w:rsidR="003E2839" w:rsidRPr="00AE00E4">
        <w:rPr>
          <w:rFonts w:cs="Tahoma"/>
          <w:sz w:val="22"/>
          <w:szCs w:val="22"/>
        </w:rPr>
        <w:t>tudi</w:t>
      </w:r>
      <w:r w:rsidR="00461A39" w:rsidRPr="00AE00E4">
        <w:rPr>
          <w:rFonts w:cs="Tahoma"/>
          <w:sz w:val="22"/>
          <w:szCs w:val="22"/>
        </w:rPr>
        <w:t xml:space="preserve"> od zunanjih globalnih dejavnikov in </w:t>
      </w:r>
      <w:r w:rsidR="0020219C" w:rsidRPr="00AE00E4">
        <w:rPr>
          <w:rFonts w:cs="Tahoma"/>
          <w:sz w:val="22"/>
          <w:szCs w:val="22"/>
        </w:rPr>
        <w:t>sprememb, v</w:t>
      </w:r>
      <w:r w:rsidR="00461A39" w:rsidRPr="00AE00E4">
        <w:rPr>
          <w:rFonts w:cs="Tahoma"/>
          <w:sz w:val="22"/>
          <w:szCs w:val="22"/>
        </w:rPr>
        <w:t xml:space="preserve">endar bomo ključni akterji zagotavljanja industrijske prihodnosti Slovenije </w:t>
      </w:r>
      <w:r w:rsidR="000670A4" w:rsidRPr="00AE00E4">
        <w:rPr>
          <w:rFonts w:cs="Tahoma"/>
          <w:sz w:val="22"/>
          <w:szCs w:val="22"/>
        </w:rPr>
        <w:t xml:space="preserve">mi </w:t>
      </w:r>
      <w:r w:rsidR="00461A39" w:rsidRPr="00AE00E4">
        <w:rPr>
          <w:rFonts w:cs="Tahoma"/>
          <w:sz w:val="22"/>
          <w:szCs w:val="22"/>
        </w:rPr>
        <w:t xml:space="preserve">sami. Vlada bo </w:t>
      </w:r>
      <w:r w:rsidR="003E2839" w:rsidRPr="00AE00E4">
        <w:rPr>
          <w:rFonts w:cs="Tahoma"/>
          <w:sz w:val="22"/>
          <w:szCs w:val="22"/>
        </w:rPr>
        <w:t xml:space="preserve">še </w:t>
      </w:r>
      <w:r w:rsidR="00127111">
        <w:rPr>
          <w:rFonts w:cs="Tahoma"/>
          <w:sz w:val="22"/>
          <w:szCs w:val="22"/>
        </w:rPr>
        <w:t xml:space="preserve">naprej </w:t>
      </w:r>
      <w:r w:rsidR="00461A39" w:rsidRPr="00AE00E4">
        <w:rPr>
          <w:rFonts w:cs="Tahoma"/>
          <w:sz w:val="22"/>
          <w:szCs w:val="22"/>
        </w:rPr>
        <w:t xml:space="preserve">sprejemala ukrepe, pa tudi strukturne reforme, ki bodo pripomogli k ustvarjanju novih delovnih mest in izboljševali konkurenčnost gospodarstva. Slovenska podjetja pa bodo morala biti še naprej inovativna, odprta, fleksibilna ter konstantno v iskanju novih, okolju prijaznih in naprednejših rešitev. </w:t>
      </w:r>
    </w:p>
    <w:p w:rsidR="00DB6B0B" w:rsidRDefault="00DB6B0B" w:rsidP="00F102ED">
      <w:pPr>
        <w:shd w:val="clear" w:color="auto" w:fill="FFFFFF"/>
        <w:spacing w:after="0"/>
        <w:textAlignment w:val="baseline"/>
        <w:rPr>
          <w:rFonts w:cs="Tahoma"/>
          <w:sz w:val="22"/>
          <w:szCs w:val="22"/>
        </w:rPr>
      </w:pPr>
    </w:p>
    <w:p w:rsidR="00127111" w:rsidRPr="00AE00E4" w:rsidRDefault="00127111" w:rsidP="00F102ED">
      <w:pPr>
        <w:shd w:val="clear" w:color="auto" w:fill="FFFFFF"/>
        <w:spacing w:after="0"/>
        <w:textAlignment w:val="baseline"/>
        <w:rPr>
          <w:rFonts w:cs="Tahoma"/>
          <w:sz w:val="22"/>
          <w:szCs w:val="22"/>
        </w:rPr>
      </w:pPr>
      <w:r>
        <w:rPr>
          <w:rFonts w:cs="Tahoma"/>
          <w:sz w:val="22"/>
          <w:szCs w:val="22"/>
        </w:rPr>
        <w:t xml:space="preserve">Na treh okroglih mizah, ki so sledile, so gospodarstveniki v interakciji s predstavniki politike </w:t>
      </w:r>
      <w:r w:rsidRPr="00127111">
        <w:rPr>
          <w:rFonts w:cs="Tahoma"/>
          <w:sz w:val="22"/>
          <w:szCs w:val="22"/>
        </w:rPr>
        <w:t xml:space="preserve">opredelili </w:t>
      </w:r>
      <w:r>
        <w:rPr>
          <w:rFonts w:cs="Tahoma"/>
          <w:sz w:val="22"/>
          <w:szCs w:val="22"/>
        </w:rPr>
        <w:t xml:space="preserve">skupaj 12 </w:t>
      </w:r>
      <w:r w:rsidRPr="00127111">
        <w:rPr>
          <w:rFonts w:cs="Tahoma"/>
          <w:sz w:val="22"/>
          <w:szCs w:val="22"/>
        </w:rPr>
        <w:t>prednostn</w:t>
      </w:r>
      <w:r>
        <w:rPr>
          <w:rFonts w:cs="Tahoma"/>
          <w:sz w:val="22"/>
          <w:szCs w:val="22"/>
        </w:rPr>
        <w:t>ih</w:t>
      </w:r>
      <w:r w:rsidRPr="00127111">
        <w:rPr>
          <w:rFonts w:cs="Tahoma"/>
          <w:sz w:val="22"/>
          <w:szCs w:val="22"/>
        </w:rPr>
        <w:t xml:space="preserve"> ukrep</w:t>
      </w:r>
      <w:r>
        <w:rPr>
          <w:rFonts w:cs="Tahoma"/>
          <w:sz w:val="22"/>
          <w:szCs w:val="22"/>
        </w:rPr>
        <w:t>ov</w:t>
      </w:r>
      <w:r w:rsidRPr="00127111">
        <w:rPr>
          <w:rFonts w:cs="Tahoma"/>
          <w:sz w:val="22"/>
          <w:szCs w:val="22"/>
        </w:rPr>
        <w:t>, za katere so sodili, da so pomembni, realno izvedljivi v kratkem roku enega do dveh let in čim boj konkretni.</w:t>
      </w:r>
    </w:p>
    <w:p w:rsidR="00127111" w:rsidRDefault="00127111" w:rsidP="00F102ED">
      <w:pPr>
        <w:shd w:val="clear" w:color="auto" w:fill="FFFFFF"/>
        <w:spacing w:after="0"/>
        <w:textAlignment w:val="baseline"/>
        <w:rPr>
          <w:rFonts w:cs="Tahoma"/>
          <w:sz w:val="22"/>
          <w:szCs w:val="22"/>
        </w:rPr>
      </w:pPr>
    </w:p>
    <w:p w:rsidR="00127111" w:rsidRPr="00127111" w:rsidRDefault="00127111" w:rsidP="00F102ED">
      <w:pPr>
        <w:shd w:val="clear" w:color="auto" w:fill="FFFFFF"/>
        <w:spacing w:after="0"/>
        <w:textAlignment w:val="baseline"/>
        <w:rPr>
          <w:rFonts w:cs="Tahoma"/>
          <w:b/>
          <w:sz w:val="22"/>
          <w:szCs w:val="22"/>
        </w:rPr>
      </w:pPr>
      <w:r w:rsidRPr="00127111">
        <w:rPr>
          <w:rFonts w:cs="Tahoma"/>
          <w:b/>
          <w:sz w:val="22"/>
          <w:szCs w:val="22"/>
        </w:rPr>
        <w:t>12 ključnih ukrepov</w:t>
      </w:r>
      <w:r w:rsidR="00F35B73">
        <w:rPr>
          <w:rFonts w:cs="Tahoma"/>
          <w:b/>
          <w:sz w:val="22"/>
          <w:szCs w:val="22"/>
        </w:rPr>
        <w:t xml:space="preserve"> za industrijski preporod</w:t>
      </w:r>
      <w:bookmarkStart w:id="0" w:name="_GoBack"/>
      <w:bookmarkEnd w:id="0"/>
    </w:p>
    <w:p w:rsidR="00DB6B0B" w:rsidRPr="00AE00E4" w:rsidRDefault="00C200CA" w:rsidP="00C200C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Štipendijsk</w:t>
      </w:r>
      <w:r w:rsidR="00127111">
        <w:rPr>
          <w:rFonts w:ascii="Tahoma" w:hAnsi="Tahoma" w:cs="Tahoma"/>
        </w:rPr>
        <w:t>a</w:t>
      </w:r>
      <w:r w:rsidRPr="00AE00E4">
        <w:rPr>
          <w:rFonts w:ascii="Tahoma" w:hAnsi="Tahoma" w:cs="Tahoma"/>
        </w:rPr>
        <w:t xml:space="preserve"> politik</w:t>
      </w:r>
      <w:r w:rsidR="00127111">
        <w:rPr>
          <w:rFonts w:ascii="Tahoma" w:hAnsi="Tahoma" w:cs="Tahoma"/>
        </w:rPr>
        <w:t>a</w:t>
      </w:r>
    </w:p>
    <w:p w:rsidR="00C200CA" w:rsidRPr="00AE00E4" w:rsidRDefault="00C200CA" w:rsidP="00C200C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Izobraževanje kadrov na vseh ravneh skladno s potrebami delodajalcev</w:t>
      </w:r>
    </w:p>
    <w:p w:rsidR="00C200CA" w:rsidRPr="00AE00E4" w:rsidRDefault="00C200CA" w:rsidP="00C200C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Prenos zna</w:t>
      </w:r>
      <w:r w:rsidR="007C0904" w:rsidRPr="00AE00E4">
        <w:rPr>
          <w:rFonts w:ascii="Tahoma" w:hAnsi="Tahoma" w:cs="Tahoma"/>
        </w:rPr>
        <w:t>nja iz akademske sfere v gospod</w:t>
      </w:r>
      <w:r w:rsidRPr="00AE00E4">
        <w:rPr>
          <w:rFonts w:ascii="Tahoma" w:hAnsi="Tahoma" w:cs="Tahoma"/>
        </w:rPr>
        <w:t>a</w:t>
      </w:r>
      <w:r w:rsidR="007C0904" w:rsidRPr="00AE00E4">
        <w:rPr>
          <w:rFonts w:ascii="Tahoma" w:hAnsi="Tahoma" w:cs="Tahoma"/>
        </w:rPr>
        <w:t>rs</w:t>
      </w:r>
      <w:r w:rsidRPr="00AE00E4">
        <w:rPr>
          <w:rFonts w:ascii="Tahoma" w:hAnsi="Tahoma" w:cs="Tahoma"/>
        </w:rPr>
        <w:t>tvo</w:t>
      </w:r>
    </w:p>
    <w:p w:rsidR="00C200CA" w:rsidRPr="00AE00E4" w:rsidRDefault="00C200CA" w:rsidP="00C200C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Digitalizacij</w:t>
      </w:r>
      <w:r w:rsidR="00127111">
        <w:rPr>
          <w:rFonts w:ascii="Tahoma" w:hAnsi="Tahoma" w:cs="Tahoma"/>
        </w:rPr>
        <w:t>a</w:t>
      </w:r>
      <w:r w:rsidRPr="00AE00E4">
        <w:rPr>
          <w:rFonts w:ascii="Tahoma" w:hAnsi="Tahoma" w:cs="Tahoma"/>
        </w:rPr>
        <w:t xml:space="preserve"> industrije</w:t>
      </w:r>
    </w:p>
    <w:p w:rsidR="00C200CA" w:rsidRPr="00AE00E4" w:rsidRDefault="00C200CA" w:rsidP="00C200C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Pametno usmerjanje razvojnih sredstev (industrija aktivna v vlogi oblikovanja vsebin razpisov)</w:t>
      </w:r>
    </w:p>
    <w:p w:rsidR="00C200CA" w:rsidRPr="00AE00E4" w:rsidRDefault="00C200CA" w:rsidP="000758D8">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Okrepljen</w:t>
      </w:r>
      <w:r w:rsidR="00127111">
        <w:rPr>
          <w:rFonts w:ascii="Tahoma" w:hAnsi="Tahoma" w:cs="Tahoma"/>
        </w:rPr>
        <w:t>a</w:t>
      </w:r>
      <w:r w:rsidRPr="00AE00E4">
        <w:rPr>
          <w:rFonts w:ascii="Tahoma" w:hAnsi="Tahoma" w:cs="Tahoma"/>
        </w:rPr>
        <w:t xml:space="preserve"> </w:t>
      </w:r>
      <w:r w:rsidR="007C0904" w:rsidRPr="00AE00E4">
        <w:rPr>
          <w:rFonts w:ascii="Tahoma" w:hAnsi="Tahoma" w:cs="Tahoma"/>
        </w:rPr>
        <w:t>vl</w:t>
      </w:r>
      <w:r w:rsidRPr="00AE00E4">
        <w:rPr>
          <w:rFonts w:ascii="Tahoma" w:hAnsi="Tahoma" w:cs="Tahoma"/>
        </w:rPr>
        <w:t>o</w:t>
      </w:r>
      <w:r w:rsidR="007C0904" w:rsidRPr="00AE00E4">
        <w:rPr>
          <w:rFonts w:ascii="Tahoma" w:hAnsi="Tahoma" w:cs="Tahoma"/>
        </w:rPr>
        <w:t>g</w:t>
      </w:r>
      <w:r w:rsidR="00127111">
        <w:rPr>
          <w:rFonts w:ascii="Tahoma" w:hAnsi="Tahoma" w:cs="Tahoma"/>
        </w:rPr>
        <w:t>a</w:t>
      </w:r>
      <w:r w:rsidRPr="00AE00E4">
        <w:rPr>
          <w:rFonts w:ascii="Tahoma" w:hAnsi="Tahoma" w:cs="Tahoma"/>
        </w:rPr>
        <w:t xml:space="preserve"> slovenske diplomacije in okrepitev ponudbe SID banke</w:t>
      </w:r>
    </w:p>
    <w:p w:rsidR="008F268A" w:rsidRPr="00AE00E4" w:rsidRDefault="00127111" w:rsidP="008F268A">
      <w:pPr>
        <w:pStyle w:val="Odstavekseznama"/>
        <w:numPr>
          <w:ilvl w:val="0"/>
          <w:numId w:val="15"/>
        </w:numPr>
        <w:shd w:val="clear" w:color="auto" w:fill="FFFFFF"/>
        <w:spacing w:after="0"/>
        <w:textAlignment w:val="baseline"/>
        <w:rPr>
          <w:rFonts w:ascii="Tahoma" w:hAnsi="Tahoma" w:cs="Tahoma"/>
        </w:rPr>
      </w:pPr>
      <w:r>
        <w:rPr>
          <w:rFonts w:ascii="Tahoma" w:hAnsi="Tahoma" w:cs="Tahoma"/>
        </w:rPr>
        <w:t>Racionalizacija</w:t>
      </w:r>
      <w:r w:rsidR="008F268A" w:rsidRPr="00AE00E4">
        <w:rPr>
          <w:rFonts w:ascii="Tahoma" w:hAnsi="Tahoma" w:cs="Tahoma"/>
        </w:rPr>
        <w:t xml:space="preserve"> obdavčitve stroškov dela  – stroški dela se naj s postopnim zmanjševanjem v mandatu te vlade izenačijo s povprečjem </w:t>
      </w:r>
      <w:proofErr w:type="spellStart"/>
      <w:r w:rsidR="008F268A" w:rsidRPr="00AE00E4">
        <w:rPr>
          <w:rFonts w:ascii="Tahoma" w:hAnsi="Tahoma" w:cs="Tahoma"/>
        </w:rPr>
        <w:t>višjegrajskih</w:t>
      </w:r>
      <w:proofErr w:type="spellEnd"/>
      <w:r w:rsidR="008F268A" w:rsidRPr="00AE00E4">
        <w:rPr>
          <w:rFonts w:ascii="Tahoma" w:hAnsi="Tahoma" w:cs="Tahoma"/>
        </w:rPr>
        <w:t xml:space="preserve"> držav (nekaj % na leto. Ne pričakujemo, da bomo imeli najbolj liberalen sistem, temveč tak sistem, kot velja za konkurenco.</w:t>
      </w:r>
    </w:p>
    <w:p w:rsidR="008F268A" w:rsidRPr="00AE00E4" w:rsidRDefault="008F268A" w:rsidP="008F268A">
      <w:pPr>
        <w:pStyle w:val="Odstavekseznama"/>
        <w:numPr>
          <w:ilvl w:val="0"/>
          <w:numId w:val="15"/>
        </w:numPr>
        <w:shd w:val="clear" w:color="auto" w:fill="FFFFFF"/>
        <w:spacing w:after="0"/>
        <w:textAlignment w:val="baseline"/>
        <w:rPr>
          <w:rFonts w:ascii="Tahoma" w:hAnsi="Tahoma" w:cs="Tahoma"/>
        </w:rPr>
      </w:pPr>
      <w:r w:rsidRPr="00AE00E4">
        <w:rPr>
          <w:rFonts w:ascii="Tahoma" w:hAnsi="Tahoma" w:cs="Tahoma"/>
        </w:rPr>
        <w:t>Davčne olajšave za razvoj in raziskave</w:t>
      </w:r>
      <w:r w:rsidR="004C5841" w:rsidRPr="00AE00E4">
        <w:rPr>
          <w:rFonts w:ascii="Tahoma" w:hAnsi="Tahoma" w:cs="Tahoma"/>
        </w:rPr>
        <w:t xml:space="preserve">, </w:t>
      </w:r>
      <w:r w:rsidRPr="00AE00E4">
        <w:rPr>
          <w:rFonts w:ascii="Tahoma" w:hAnsi="Tahoma" w:cs="Tahoma"/>
        </w:rPr>
        <w:t>osnovna sredstva se naj ohranijo na isti ravni!</w:t>
      </w:r>
    </w:p>
    <w:p w:rsidR="008F268A" w:rsidRPr="00AE00E4" w:rsidRDefault="008F268A" w:rsidP="008F268A">
      <w:pPr>
        <w:pStyle w:val="Odstavekseznama"/>
        <w:numPr>
          <w:ilvl w:val="0"/>
          <w:numId w:val="15"/>
        </w:numPr>
        <w:shd w:val="clear" w:color="auto" w:fill="FFFFFF"/>
        <w:spacing w:after="0"/>
        <w:textAlignment w:val="baseline"/>
        <w:rPr>
          <w:rFonts w:ascii="Tahoma" w:hAnsi="Tahoma" w:cs="Tahoma"/>
        </w:rPr>
      </w:pPr>
      <w:proofErr w:type="spellStart"/>
      <w:r w:rsidRPr="00AE00E4">
        <w:rPr>
          <w:rFonts w:ascii="Tahoma" w:hAnsi="Tahoma" w:cs="Tahoma"/>
        </w:rPr>
        <w:t>Okoljske</w:t>
      </w:r>
      <w:proofErr w:type="spellEnd"/>
      <w:r w:rsidRPr="00AE00E4">
        <w:rPr>
          <w:rFonts w:ascii="Tahoma" w:hAnsi="Tahoma" w:cs="Tahoma"/>
        </w:rPr>
        <w:t xml:space="preserve"> in energetske dajatve se naj s postopnim zmanjševanjem v mandatu te vlade izenačijo s povprečjem </w:t>
      </w:r>
      <w:proofErr w:type="spellStart"/>
      <w:r w:rsidRPr="00AE00E4">
        <w:rPr>
          <w:rFonts w:ascii="Tahoma" w:hAnsi="Tahoma" w:cs="Tahoma"/>
        </w:rPr>
        <w:t>višjegrajskih</w:t>
      </w:r>
      <w:proofErr w:type="spellEnd"/>
      <w:r w:rsidRPr="00AE00E4">
        <w:rPr>
          <w:rFonts w:ascii="Tahoma" w:hAnsi="Tahoma" w:cs="Tahoma"/>
        </w:rPr>
        <w:t xml:space="preserve"> držav (10% na leto). </w:t>
      </w:r>
    </w:p>
    <w:p w:rsidR="00A56CFD" w:rsidRPr="00AE00E4" w:rsidRDefault="00A56CFD" w:rsidP="008A6C57">
      <w:pPr>
        <w:pStyle w:val="Odstavekseznama"/>
        <w:numPr>
          <w:ilvl w:val="0"/>
          <w:numId w:val="19"/>
        </w:numPr>
        <w:shd w:val="clear" w:color="auto" w:fill="FFFFFF"/>
        <w:spacing w:after="0"/>
        <w:textAlignment w:val="baseline"/>
        <w:rPr>
          <w:rFonts w:ascii="Tahoma" w:hAnsi="Tahoma" w:cs="Tahoma"/>
        </w:rPr>
      </w:pPr>
      <w:r w:rsidRPr="00AE00E4">
        <w:rPr>
          <w:rFonts w:ascii="Tahoma" w:hAnsi="Tahoma" w:cs="Tahoma"/>
        </w:rPr>
        <w:t>Vse na enem mestu – tako pri prostorski zakonodaji, kot pri privabljanju domačih in tujih investitorjev</w:t>
      </w:r>
    </w:p>
    <w:p w:rsidR="00A56CFD" w:rsidRPr="00AE00E4" w:rsidRDefault="004C5841" w:rsidP="00A56CFD">
      <w:pPr>
        <w:pStyle w:val="Odstavekseznama"/>
        <w:numPr>
          <w:ilvl w:val="0"/>
          <w:numId w:val="17"/>
        </w:numPr>
        <w:shd w:val="clear" w:color="auto" w:fill="FFFFFF"/>
        <w:spacing w:after="0"/>
        <w:textAlignment w:val="baseline"/>
        <w:rPr>
          <w:rFonts w:ascii="Tahoma" w:hAnsi="Tahoma" w:cs="Tahoma"/>
        </w:rPr>
      </w:pPr>
      <w:r w:rsidRPr="00AE00E4">
        <w:rPr>
          <w:rFonts w:ascii="Tahoma" w:hAnsi="Tahoma" w:cs="Tahoma"/>
        </w:rPr>
        <w:t>Večj</w:t>
      </w:r>
      <w:r w:rsidR="00127111">
        <w:rPr>
          <w:rFonts w:ascii="Tahoma" w:hAnsi="Tahoma" w:cs="Tahoma"/>
        </w:rPr>
        <w:t>a</w:t>
      </w:r>
      <w:r w:rsidR="00A56CFD" w:rsidRPr="00AE00E4">
        <w:rPr>
          <w:rFonts w:ascii="Tahoma" w:hAnsi="Tahoma" w:cs="Tahoma"/>
        </w:rPr>
        <w:t xml:space="preserve"> prožnost trga dela za gospodarstvo, še zlasti pa za javni sektor </w:t>
      </w:r>
    </w:p>
    <w:p w:rsidR="003734E5" w:rsidRPr="00AE00E4" w:rsidRDefault="00A56CFD" w:rsidP="00461A39">
      <w:pPr>
        <w:pStyle w:val="Odstavekseznama"/>
        <w:numPr>
          <w:ilvl w:val="0"/>
          <w:numId w:val="17"/>
        </w:numPr>
        <w:shd w:val="clear" w:color="auto" w:fill="FFFFFF"/>
        <w:spacing w:after="0"/>
        <w:textAlignment w:val="baseline"/>
        <w:rPr>
          <w:rFonts w:ascii="Tahoma" w:hAnsi="Tahoma" w:cs="Tahoma"/>
        </w:rPr>
      </w:pPr>
      <w:r w:rsidRPr="00AE00E4">
        <w:rPr>
          <w:rFonts w:ascii="Tahoma" w:hAnsi="Tahoma" w:cs="Tahoma"/>
        </w:rPr>
        <w:t>Spremeniti delovanje javne uprave: sprememba vrednot javnih uslužbencev (usposabljanje), nadzor nad izvajanjem upravnih postopkov, osebna odgovornost javnih uslužbencev, večja povezanost javnih uslužbencev z gospodarstvom, vse s ciljem višje dodane vrednosti v gospodarstvu in s tem v celotni družbi</w:t>
      </w:r>
      <w:r w:rsidR="004C5841" w:rsidRPr="00AE00E4">
        <w:rPr>
          <w:rFonts w:ascii="Tahoma" w:hAnsi="Tahoma" w:cs="Tahoma"/>
        </w:rPr>
        <w:t>.</w:t>
      </w:r>
    </w:p>
    <w:p w:rsidR="003A5F88" w:rsidRPr="00AE00E4" w:rsidRDefault="003A5F88" w:rsidP="00461A39">
      <w:pPr>
        <w:spacing w:after="0"/>
      </w:pPr>
    </w:p>
    <w:p w:rsidR="00887FF9" w:rsidRPr="00AE00E4" w:rsidRDefault="003A5F88" w:rsidP="00887FF9">
      <w:pPr>
        <w:spacing w:after="0"/>
        <w:rPr>
          <w:rFonts w:cs="Tahoma"/>
          <w:sz w:val="24"/>
          <w:u w:val="single"/>
        </w:rPr>
      </w:pPr>
      <w:r w:rsidRPr="00AE00E4">
        <w:rPr>
          <w:sz w:val="22"/>
        </w:rPr>
        <w:t xml:space="preserve">Generalni direktor GZS </w:t>
      </w:r>
      <w:r w:rsidR="00535EB0" w:rsidRPr="00AE00E4">
        <w:rPr>
          <w:b/>
          <w:sz w:val="22"/>
        </w:rPr>
        <w:t>Sa</w:t>
      </w:r>
      <w:r w:rsidR="008B0E7D" w:rsidRPr="00AE00E4">
        <w:rPr>
          <w:b/>
          <w:sz w:val="22"/>
        </w:rPr>
        <w:t>mo Hribar Milič</w:t>
      </w:r>
      <w:r w:rsidR="008B0E7D" w:rsidRPr="00AE00E4">
        <w:rPr>
          <w:sz w:val="22"/>
        </w:rPr>
        <w:t xml:space="preserve"> je 10. Vrh slovenskega gospodarstva </w:t>
      </w:r>
      <w:r w:rsidRPr="00AE00E4">
        <w:rPr>
          <w:sz w:val="22"/>
        </w:rPr>
        <w:t xml:space="preserve">sklenil z besedami, da je namen Manifesta industrijske politike </w:t>
      </w:r>
      <w:r w:rsidR="008C78C3" w:rsidRPr="00AE00E4">
        <w:rPr>
          <w:sz w:val="22"/>
        </w:rPr>
        <w:t>sproži</w:t>
      </w:r>
      <w:r w:rsidRPr="00AE00E4">
        <w:rPr>
          <w:sz w:val="22"/>
        </w:rPr>
        <w:t>ti</w:t>
      </w:r>
      <w:r w:rsidR="008C78C3" w:rsidRPr="00AE00E4">
        <w:rPr>
          <w:sz w:val="22"/>
        </w:rPr>
        <w:t xml:space="preserve"> spremembe v družbi. </w:t>
      </w:r>
      <w:r w:rsidR="006D6D00" w:rsidRPr="00AE00E4">
        <w:rPr>
          <w:sz w:val="22"/>
        </w:rPr>
        <w:t>Zaveda se, da »nam ne bo</w:t>
      </w:r>
      <w:r w:rsidR="008C78C3" w:rsidRPr="00AE00E4">
        <w:rPr>
          <w:sz w:val="22"/>
        </w:rPr>
        <w:t xml:space="preserve"> uspelo vse čez noč</w:t>
      </w:r>
      <w:r w:rsidR="006D6D00" w:rsidRPr="00AE00E4">
        <w:rPr>
          <w:sz w:val="22"/>
        </w:rPr>
        <w:t>. Č</w:t>
      </w:r>
      <w:r w:rsidR="008C78C3" w:rsidRPr="00AE00E4">
        <w:rPr>
          <w:sz w:val="22"/>
        </w:rPr>
        <w:t>ez nekaj let bomo še vedno ponavljali, da so dajatve ali neke druge admi</w:t>
      </w:r>
      <w:r w:rsidR="006D6D00" w:rsidRPr="00AE00E4">
        <w:rPr>
          <w:sz w:val="22"/>
        </w:rPr>
        <w:t>nistrativne</w:t>
      </w:r>
      <w:r w:rsidR="008C78C3" w:rsidRPr="00AE00E4">
        <w:rPr>
          <w:sz w:val="22"/>
        </w:rPr>
        <w:t xml:space="preserve"> ovire previsoke v prim</w:t>
      </w:r>
      <w:r w:rsidR="006D6D00" w:rsidRPr="00AE00E4">
        <w:rPr>
          <w:sz w:val="22"/>
        </w:rPr>
        <w:t>e</w:t>
      </w:r>
      <w:r w:rsidR="008C78C3" w:rsidRPr="00AE00E4">
        <w:rPr>
          <w:sz w:val="22"/>
        </w:rPr>
        <w:t>rjav</w:t>
      </w:r>
      <w:r w:rsidR="006D6D00" w:rsidRPr="00AE00E4">
        <w:rPr>
          <w:sz w:val="22"/>
        </w:rPr>
        <w:t>i</w:t>
      </w:r>
      <w:r w:rsidR="008C78C3" w:rsidRPr="00AE00E4">
        <w:rPr>
          <w:sz w:val="22"/>
        </w:rPr>
        <w:t xml:space="preserve"> </w:t>
      </w:r>
      <w:r w:rsidR="00013128" w:rsidRPr="00AE00E4">
        <w:rPr>
          <w:sz w:val="22"/>
        </w:rPr>
        <w:t xml:space="preserve">s konkurenco.« Današnja </w:t>
      </w:r>
      <w:r w:rsidR="008C78C3" w:rsidRPr="00AE00E4">
        <w:rPr>
          <w:sz w:val="22"/>
        </w:rPr>
        <w:t>raz</w:t>
      </w:r>
      <w:r w:rsidR="00013128" w:rsidRPr="00AE00E4">
        <w:rPr>
          <w:sz w:val="22"/>
        </w:rPr>
        <w:t>p</w:t>
      </w:r>
      <w:r w:rsidR="008C78C3" w:rsidRPr="00AE00E4">
        <w:rPr>
          <w:sz w:val="22"/>
        </w:rPr>
        <w:t xml:space="preserve">rava </w:t>
      </w:r>
      <w:r w:rsidR="00013128" w:rsidRPr="00AE00E4">
        <w:rPr>
          <w:sz w:val="22"/>
        </w:rPr>
        <w:t xml:space="preserve">je </w:t>
      </w:r>
      <w:r w:rsidR="008C78C3" w:rsidRPr="00AE00E4">
        <w:rPr>
          <w:sz w:val="22"/>
        </w:rPr>
        <w:t>pokazala,</w:t>
      </w:r>
      <w:r w:rsidR="00013128" w:rsidRPr="00AE00E4">
        <w:rPr>
          <w:sz w:val="22"/>
        </w:rPr>
        <w:t xml:space="preserve"> da se v gospodarstvu zavedamo, da </w:t>
      </w:r>
      <w:r w:rsidR="00CB2998" w:rsidRPr="00AE00E4">
        <w:rPr>
          <w:sz w:val="22"/>
        </w:rPr>
        <w:t xml:space="preserve">moramo </w:t>
      </w:r>
      <w:r w:rsidR="00013128" w:rsidRPr="00AE00E4">
        <w:rPr>
          <w:sz w:val="22"/>
        </w:rPr>
        <w:t xml:space="preserve">večji del domače naloge, </w:t>
      </w:r>
      <w:r w:rsidR="008C78C3" w:rsidRPr="00AE00E4">
        <w:rPr>
          <w:sz w:val="22"/>
        </w:rPr>
        <w:t>d</w:t>
      </w:r>
      <w:r w:rsidR="00013128" w:rsidRPr="00AE00E4">
        <w:rPr>
          <w:sz w:val="22"/>
        </w:rPr>
        <w:t>a</w:t>
      </w:r>
      <w:r w:rsidR="008C78C3" w:rsidRPr="00AE00E4">
        <w:rPr>
          <w:sz w:val="22"/>
        </w:rPr>
        <w:t xml:space="preserve"> svoje delovanj</w:t>
      </w:r>
      <w:r w:rsidR="00013128" w:rsidRPr="00AE00E4">
        <w:rPr>
          <w:sz w:val="22"/>
        </w:rPr>
        <w:t>e</w:t>
      </w:r>
      <w:r w:rsidR="008C78C3" w:rsidRPr="00AE00E4">
        <w:rPr>
          <w:sz w:val="22"/>
        </w:rPr>
        <w:t xml:space="preserve"> </w:t>
      </w:r>
      <w:r w:rsidR="00013128" w:rsidRPr="00AE00E4">
        <w:rPr>
          <w:sz w:val="22"/>
        </w:rPr>
        <w:t>n</w:t>
      </w:r>
      <w:r w:rsidR="008C78C3" w:rsidRPr="00AE00E4">
        <w:rPr>
          <w:sz w:val="22"/>
        </w:rPr>
        <w:t>aravna</w:t>
      </w:r>
      <w:r w:rsidR="00013128" w:rsidRPr="00AE00E4">
        <w:rPr>
          <w:sz w:val="22"/>
        </w:rPr>
        <w:t>mo</w:t>
      </w:r>
      <w:r w:rsidR="008C78C3" w:rsidRPr="00AE00E4">
        <w:rPr>
          <w:sz w:val="22"/>
        </w:rPr>
        <w:t xml:space="preserve"> na frekven</w:t>
      </w:r>
      <w:r w:rsidR="00013128" w:rsidRPr="00AE00E4">
        <w:rPr>
          <w:sz w:val="22"/>
        </w:rPr>
        <w:t>c</w:t>
      </w:r>
      <w:r w:rsidR="008C78C3" w:rsidRPr="00AE00E4">
        <w:rPr>
          <w:sz w:val="22"/>
        </w:rPr>
        <w:t xml:space="preserve">o najboljših in najbolj odličnih, opraviti sami v podjetjih. </w:t>
      </w:r>
      <w:r w:rsidR="00013128" w:rsidRPr="00AE00E4">
        <w:rPr>
          <w:sz w:val="22"/>
        </w:rPr>
        <w:t>Vendar bo Slovenija dolgoročno konkurenčna in stabilna le, če bomo imeli tudi družbene reforme, ki bodo to omogočile.</w:t>
      </w:r>
      <w:r w:rsidR="00887FF9" w:rsidRPr="00AE00E4">
        <w:rPr>
          <w:sz w:val="22"/>
        </w:rPr>
        <w:t xml:space="preserve"> Naloga Manifesta industrijske politike, strateške skupine Slovenija 5.0 in GZS je, da bomo delovali v tej smeri. </w:t>
      </w:r>
    </w:p>
    <w:p w:rsidR="00E31CAF" w:rsidRPr="00AE00E4" w:rsidRDefault="00E31CAF" w:rsidP="00461A39">
      <w:pPr>
        <w:spacing w:after="0"/>
        <w:rPr>
          <w:sz w:val="22"/>
        </w:rPr>
      </w:pPr>
      <w:r w:rsidRPr="00AE00E4">
        <w:rPr>
          <w:sz w:val="22"/>
        </w:rPr>
        <w:t>Dodatne informacije: Tajda Pelicon, 01 5898 136</w:t>
      </w:r>
    </w:p>
    <w:sectPr w:rsidR="00E31CAF" w:rsidRPr="00AE00E4"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36" w:rsidRDefault="00BA4C36">
      <w:r>
        <w:separator/>
      </w:r>
    </w:p>
  </w:endnote>
  <w:endnote w:type="continuationSeparator" w:id="0">
    <w:p w:rsidR="00BA4C36" w:rsidRDefault="00BA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36" w:rsidRPr="007B61FD" w:rsidRDefault="00BA4C36"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F35B73">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36" w:rsidRDefault="00BA4C36">
      <w:r>
        <w:separator/>
      </w:r>
    </w:p>
  </w:footnote>
  <w:footnote w:type="continuationSeparator" w:id="0">
    <w:p w:rsidR="00BA4C36" w:rsidRDefault="00BA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36" w:rsidRDefault="00BA4C36"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36" w:rsidRDefault="00BA4C36"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4C36" w:rsidRPr="00FB2E56" w:rsidRDefault="00BA4C36"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BA4C36" w:rsidRPr="00BA0B8E" w:rsidRDefault="00BA4C36" w:rsidP="00BA0B8E">
    <w:pPr>
      <w:spacing w:after="0"/>
      <w:ind w:left="-1134" w:right="-1038"/>
      <w:rPr>
        <w:rFonts w:ascii="Verdana" w:hAnsi="Verdana" w:cs="Tahoma"/>
        <w:noProof/>
        <w:sz w:val="14"/>
        <w:szCs w:val="14"/>
      </w:rPr>
    </w:pPr>
    <w:r>
      <w:rPr>
        <w:rFonts w:ascii="Verdana" w:hAnsi="Verdana" w:cs="Tahoma"/>
        <w:noProof/>
        <w:sz w:val="14"/>
        <w:szCs w:val="14"/>
      </w:rPr>
      <w:t>Dimičeva 13</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1504 Ljubljana</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T: </w:t>
    </w:r>
    <w:r>
      <w:rPr>
        <w:rFonts w:ascii="Verdana" w:hAnsi="Verdana" w:cs="Tahoma"/>
        <w:sz w:val="14"/>
        <w:szCs w:val="14"/>
      </w:rPr>
      <w:t>01 5898 000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F: </w:t>
    </w:r>
    <w:r>
      <w:rPr>
        <w:rFonts w:ascii="Verdana" w:hAnsi="Verdana" w:cs="Tahoma"/>
        <w:sz w:val="14"/>
        <w:szCs w:val="14"/>
      </w:rPr>
      <w:t>01 5898 100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info@gzs.si</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www.gzs.si</w:t>
    </w:r>
  </w:p>
  <w:p w:rsidR="00BA4C36" w:rsidRDefault="00BA4C36"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2E7D"/>
    <w:multiLevelType w:val="hybridMultilevel"/>
    <w:tmpl w:val="5F081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9C33D3"/>
    <w:multiLevelType w:val="hybridMultilevel"/>
    <w:tmpl w:val="83BC6AC0"/>
    <w:lvl w:ilvl="0" w:tplc="B47C9252">
      <w:start w:val="1"/>
      <w:numFmt w:val="decimal"/>
      <w:lvlText w:val="%1."/>
      <w:lvlJc w:val="left"/>
      <w:pPr>
        <w:ind w:left="720" w:hanging="360"/>
      </w:pPr>
      <w:rPr>
        <w:rFonts w:ascii="Tahoma" w:eastAsia="Times New Roman" w:hAnsi="Tahoma" w:cs="Tahoma"/>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1D67CA"/>
    <w:multiLevelType w:val="hybridMultilevel"/>
    <w:tmpl w:val="20BE8BE6"/>
    <w:lvl w:ilvl="0" w:tplc="6310F474">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5972E7"/>
    <w:multiLevelType w:val="hybridMultilevel"/>
    <w:tmpl w:val="D0585468"/>
    <w:lvl w:ilvl="0" w:tplc="6310F474">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703F2F"/>
    <w:multiLevelType w:val="hybridMultilevel"/>
    <w:tmpl w:val="807C98CA"/>
    <w:lvl w:ilvl="0" w:tplc="6310F474">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214D1B"/>
    <w:multiLevelType w:val="hybridMultilevel"/>
    <w:tmpl w:val="B568FBF2"/>
    <w:lvl w:ilvl="0" w:tplc="6310F474">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573B3E"/>
    <w:multiLevelType w:val="hybridMultilevel"/>
    <w:tmpl w:val="3D8452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372758"/>
    <w:multiLevelType w:val="hybridMultilevel"/>
    <w:tmpl w:val="72383990"/>
    <w:lvl w:ilvl="0" w:tplc="51C68074">
      <w:start w:val="1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6C177E73"/>
    <w:multiLevelType w:val="hybridMultilevel"/>
    <w:tmpl w:val="CD280DE2"/>
    <w:lvl w:ilvl="0" w:tplc="6310F474">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6"/>
  </w:num>
  <w:num w:numId="14">
    <w:abstractNumId w:val="17"/>
  </w:num>
  <w:num w:numId="15">
    <w:abstractNumId w:val="13"/>
  </w:num>
  <w:num w:numId="16">
    <w:abstractNumId w:val="14"/>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AF"/>
    <w:rsid w:val="000030E0"/>
    <w:rsid w:val="00013128"/>
    <w:rsid w:val="000210F6"/>
    <w:rsid w:val="00042BCD"/>
    <w:rsid w:val="000514BD"/>
    <w:rsid w:val="00055CD1"/>
    <w:rsid w:val="000670A4"/>
    <w:rsid w:val="0007160A"/>
    <w:rsid w:val="000758D8"/>
    <w:rsid w:val="00075D0D"/>
    <w:rsid w:val="0007638A"/>
    <w:rsid w:val="00097B6D"/>
    <w:rsid w:val="000A0BAF"/>
    <w:rsid w:val="000A246B"/>
    <w:rsid w:val="000C0377"/>
    <w:rsid w:val="000D38B3"/>
    <w:rsid w:val="000F007C"/>
    <w:rsid w:val="000F3141"/>
    <w:rsid w:val="00127111"/>
    <w:rsid w:val="0013261C"/>
    <w:rsid w:val="00185CFD"/>
    <w:rsid w:val="0018741A"/>
    <w:rsid w:val="00192907"/>
    <w:rsid w:val="001A35DD"/>
    <w:rsid w:val="001C5AC0"/>
    <w:rsid w:val="001F7280"/>
    <w:rsid w:val="00201797"/>
    <w:rsid w:val="0020219C"/>
    <w:rsid w:val="00204C95"/>
    <w:rsid w:val="002125FB"/>
    <w:rsid w:val="00224F01"/>
    <w:rsid w:val="00227F31"/>
    <w:rsid w:val="002359D4"/>
    <w:rsid w:val="00244150"/>
    <w:rsid w:val="002557B9"/>
    <w:rsid w:val="002B2301"/>
    <w:rsid w:val="002C0749"/>
    <w:rsid w:val="00303015"/>
    <w:rsid w:val="00314279"/>
    <w:rsid w:val="0033192E"/>
    <w:rsid w:val="00331C1E"/>
    <w:rsid w:val="00353667"/>
    <w:rsid w:val="003734E5"/>
    <w:rsid w:val="0039033C"/>
    <w:rsid w:val="003A5F88"/>
    <w:rsid w:val="003B1696"/>
    <w:rsid w:val="003C498D"/>
    <w:rsid w:val="003E2839"/>
    <w:rsid w:val="003E5854"/>
    <w:rsid w:val="003F704D"/>
    <w:rsid w:val="004111B7"/>
    <w:rsid w:val="004112C0"/>
    <w:rsid w:val="004255B7"/>
    <w:rsid w:val="00426C53"/>
    <w:rsid w:val="00437E61"/>
    <w:rsid w:val="00444ED4"/>
    <w:rsid w:val="00456BA5"/>
    <w:rsid w:val="00461A39"/>
    <w:rsid w:val="004674B2"/>
    <w:rsid w:val="004A0F96"/>
    <w:rsid w:val="004A57F7"/>
    <w:rsid w:val="004C5841"/>
    <w:rsid w:val="004D43C6"/>
    <w:rsid w:val="004F6664"/>
    <w:rsid w:val="004F761C"/>
    <w:rsid w:val="005178F2"/>
    <w:rsid w:val="00520E58"/>
    <w:rsid w:val="005230AA"/>
    <w:rsid w:val="00535EB0"/>
    <w:rsid w:val="00536912"/>
    <w:rsid w:val="00587E63"/>
    <w:rsid w:val="0059376C"/>
    <w:rsid w:val="005A3532"/>
    <w:rsid w:val="005B66F1"/>
    <w:rsid w:val="005B757B"/>
    <w:rsid w:val="005C1076"/>
    <w:rsid w:val="005D1B41"/>
    <w:rsid w:val="0061711F"/>
    <w:rsid w:val="00624880"/>
    <w:rsid w:val="0063341C"/>
    <w:rsid w:val="006450F3"/>
    <w:rsid w:val="00672FCF"/>
    <w:rsid w:val="00680D75"/>
    <w:rsid w:val="00693072"/>
    <w:rsid w:val="006A3917"/>
    <w:rsid w:val="006C3DCA"/>
    <w:rsid w:val="006C57C7"/>
    <w:rsid w:val="006C7402"/>
    <w:rsid w:val="006D6D00"/>
    <w:rsid w:val="00746B4D"/>
    <w:rsid w:val="0076391F"/>
    <w:rsid w:val="00766C0D"/>
    <w:rsid w:val="00771649"/>
    <w:rsid w:val="007A25A1"/>
    <w:rsid w:val="007B61FD"/>
    <w:rsid w:val="007C0904"/>
    <w:rsid w:val="007D1D81"/>
    <w:rsid w:val="007D5DC8"/>
    <w:rsid w:val="007E1F9C"/>
    <w:rsid w:val="007F4EC7"/>
    <w:rsid w:val="00811ACA"/>
    <w:rsid w:val="0083426B"/>
    <w:rsid w:val="00841730"/>
    <w:rsid w:val="00842AF5"/>
    <w:rsid w:val="00853FFA"/>
    <w:rsid w:val="008559C1"/>
    <w:rsid w:val="008566C4"/>
    <w:rsid w:val="0086124A"/>
    <w:rsid w:val="00861592"/>
    <w:rsid w:val="008639B9"/>
    <w:rsid w:val="008744E3"/>
    <w:rsid w:val="00887FF9"/>
    <w:rsid w:val="00891D0A"/>
    <w:rsid w:val="008923F9"/>
    <w:rsid w:val="008A044C"/>
    <w:rsid w:val="008A6C57"/>
    <w:rsid w:val="008B0022"/>
    <w:rsid w:val="008B0E7D"/>
    <w:rsid w:val="008C78C3"/>
    <w:rsid w:val="008F268A"/>
    <w:rsid w:val="008F2F55"/>
    <w:rsid w:val="008F67C1"/>
    <w:rsid w:val="008F7314"/>
    <w:rsid w:val="0090142A"/>
    <w:rsid w:val="00904882"/>
    <w:rsid w:val="00957A8D"/>
    <w:rsid w:val="009640CD"/>
    <w:rsid w:val="00971634"/>
    <w:rsid w:val="00977DA2"/>
    <w:rsid w:val="009930D4"/>
    <w:rsid w:val="00994BFF"/>
    <w:rsid w:val="009A5505"/>
    <w:rsid w:val="009B680B"/>
    <w:rsid w:val="009C0B7F"/>
    <w:rsid w:val="009D325E"/>
    <w:rsid w:val="009D5DCF"/>
    <w:rsid w:val="009E6024"/>
    <w:rsid w:val="009E6927"/>
    <w:rsid w:val="009F1608"/>
    <w:rsid w:val="00A05DFA"/>
    <w:rsid w:val="00A1379C"/>
    <w:rsid w:val="00A2403F"/>
    <w:rsid w:val="00A31249"/>
    <w:rsid w:val="00A535B6"/>
    <w:rsid w:val="00A56CFD"/>
    <w:rsid w:val="00A751F2"/>
    <w:rsid w:val="00A8536F"/>
    <w:rsid w:val="00AC30AE"/>
    <w:rsid w:val="00AE00E4"/>
    <w:rsid w:val="00B00E73"/>
    <w:rsid w:val="00B01BA1"/>
    <w:rsid w:val="00B03A4C"/>
    <w:rsid w:val="00B15684"/>
    <w:rsid w:val="00B22BAF"/>
    <w:rsid w:val="00B32139"/>
    <w:rsid w:val="00B476AB"/>
    <w:rsid w:val="00B55225"/>
    <w:rsid w:val="00BA0B8E"/>
    <w:rsid w:val="00BA4C36"/>
    <w:rsid w:val="00BA6E2D"/>
    <w:rsid w:val="00BE1FC1"/>
    <w:rsid w:val="00C200CA"/>
    <w:rsid w:val="00C328B3"/>
    <w:rsid w:val="00C44BB7"/>
    <w:rsid w:val="00C608C7"/>
    <w:rsid w:val="00C76099"/>
    <w:rsid w:val="00C81E46"/>
    <w:rsid w:val="00C92FBF"/>
    <w:rsid w:val="00C932DC"/>
    <w:rsid w:val="00CB2998"/>
    <w:rsid w:val="00CE7B9B"/>
    <w:rsid w:val="00D2471B"/>
    <w:rsid w:val="00D3073E"/>
    <w:rsid w:val="00D65104"/>
    <w:rsid w:val="00D718DE"/>
    <w:rsid w:val="00D81076"/>
    <w:rsid w:val="00D841CD"/>
    <w:rsid w:val="00DB6B0B"/>
    <w:rsid w:val="00DF5A7C"/>
    <w:rsid w:val="00E051B3"/>
    <w:rsid w:val="00E05475"/>
    <w:rsid w:val="00E2042A"/>
    <w:rsid w:val="00E22E83"/>
    <w:rsid w:val="00E31CAF"/>
    <w:rsid w:val="00E544A1"/>
    <w:rsid w:val="00E613D3"/>
    <w:rsid w:val="00E70E99"/>
    <w:rsid w:val="00E85CA4"/>
    <w:rsid w:val="00EA14D6"/>
    <w:rsid w:val="00EA3F50"/>
    <w:rsid w:val="00EB5192"/>
    <w:rsid w:val="00EC17B3"/>
    <w:rsid w:val="00ED197C"/>
    <w:rsid w:val="00F0072E"/>
    <w:rsid w:val="00F00A64"/>
    <w:rsid w:val="00F0173D"/>
    <w:rsid w:val="00F102ED"/>
    <w:rsid w:val="00F35B73"/>
    <w:rsid w:val="00F6335E"/>
    <w:rsid w:val="00F67164"/>
    <w:rsid w:val="00F72CBD"/>
    <w:rsid w:val="00F8155D"/>
    <w:rsid w:val="00F837A2"/>
    <w:rsid w:val="00FA1E03"/>
    <w:rsid w:val="00FB2E56"/>
    <w:rsid w:val="00FC3277"/>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C117507-E6A7-4987-9B95-61626476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paragraph" w:styleId="Navadensplet">
    <w:name w:val="Normal (Web)"/>
    <w:aliases w:val="Navaden (splet) Znak"/>
    <w:basedOn w:val="Navaden"/>
    <w:uiPriority w:val="99"/>
    <w:unhideWhenUsed/>
    <w:rsid w:val="00E31CAF"/>
    <w:pPr>
      <w:spacing w:before="100" w:beforeAutospacing="1" w:after="100" w:afterAutospacing="1"/>
      <w:jc w:val="left"/>
    </w:pPr>
    <w:rPr>
      <w:rFonts w:ascii="Times New Roman" w:hAnsi="Times New Roman"/>
      <w:sz w:val="24"/>
    </w:rPr>
  </w:style>
  <w:style w:type="character" w:customStyle="1" w:styleId="apple-converted-space">
    <w:name w:val="apple-converted-space"/>
    <w:rsid w:val="00E31CAF"/>
  </w:style>
  <w:style w:type="paragraph" w:styleId="Odstavekseznama">
    <w:name w:val="List Paragraph"/>
    <w:basedOn w:val="Navaden"/>
    <w:link w:val="OdstavekseznamaZnak"/>
    <w:uiPriority w:val="34"/>
    <w:qFormat/>
    <w:rsid w:val="003734E5"/>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OdstavekseznamaZnak">
    <w:name w:val="Odstavek seznama Znak"/>
    <w:link w:val="Odstavekseznama"/>
    <w:uiPriority w:val="34"/>
    <w:locked/>
    <w:rsid w:val="00461A39"/>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46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205">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33999124">
      <w:bodyDiv w:val="1"/>
      <w:marLeft w:val="0"/>
      <w:marRight w:val="0"/>
      <w:marTop w:val="0"/>
      <w:marBottom w:val="0"/>
      <w:divBdr>
        <w:top w:val="none" w:sz="0" w:space="0" w:color="auto"/>
        <w:left w:val="none" w:sz="0" w:space="0" w:color="auto"/>
        <w:bottom w:val="none" w:sz="0" w:space="0" w:color="auto"/>
        <w:right w:val="none" w:sz="0" w:space="0" w:color="auto"/>
      </w:divBdr>
    </w:div>
    <w:div w:id="553397132">
      <w:bodyDiv w:val="1"/>
      <w:marLeft w:val="0"/>
      <w:marRight w:val="0"/>
      <w:marTop w:val="0"/>
      <w:marBottom w:val="0"/>
      <w:divBdr>
        <w:top w:val="none" w:sz="0" w:space="0" w:color="auto"/>
        <w:left w:val="none" w:sz="0" w:space="0" w:color="auto"/>
        <w:bottom w:val="none" w:sz="0" w:space="0" w:color="auto"/>
        <w:right w:val="none" w:sz="0" w:space="0" w:color="auto"/>
      </w:divBdr>
    </w:div>
    <w:div w:id="863904219">
      <w:bodyDiv w:val="1"/>
      <w:marLeft w:val="0"/>
      <w:marRight w:val="0"/>
      <w:marTop w:val="0"/>
      <w:marBottom w:val="0"/>
      <w:divBdr>
        <w:top w:val="none" w:sz="0" w:space="0" w:color="auto"/>
        <w:left w:val="none" w:sz="0" w:space="0" w:color="auto"/>
        <w:bottom w:val="none" w:sz="0" w:space="0" w:color="auto"/>
        <w:right w:val="none" w:sz="0" w:space="0" w:color="auto"/>
      </w:divBdr>
    </w:div>
    <w:div w:id="869612961">
      <w:bodyDiv w:val="1"/>
      <w:marLeft w:val="0"/>
      <w:marRight w:val="0"/>
      <w:marTop w:val="0"/>
      <w:marBottom w:val="0"/>
      <w:divBdr>
        <w:top w:val="none" w:sz="0" w:space="0" w:color="auto"/>
        <w:left w:val="none" w:sz="0" w:space="0" w:color="auto"/>
        <w:bottom w:val="none" w:sz="0" w:space="0" w:color="auto"/>
        <w:right w:val="none" w:sz="0" w:space="0" w:color="auto"/>
      </w:divBdr>
    </w:div>
    <w:div w:id="1129472532">
      <w:bodyDiv w:val="1"/>
      <w:marLeft w:val="0"/>
      <w:marRight w:val="0"/>
      <w:marTop w:val="0"/>
      <w:marBottom w:val="0"/>
      <w:divBdr>
        <w:top w:val="none" w:sz="0" w:space="0" w:color="auto"/>
        <w:left w:val="none" w:sz="0" w:space="0" w:color="auto"/>
        <w:bottom w:val="none" w:sz="0" w:space="0" w:color="auto"/>
        <w:right w:val="none" w:sz="0" w:space="0" w:color="auto"/>
      </w:divBdr>
    </w:div>
    <w:div w:id="1372535684">
      <w:bodyDiv w:val="1"/>
      <w:marLeft w:val="0"/>
      <w:marRight w:val="0"/>
      <w:marTop w:val="0"/>
      <w:marBottom w:val="0"/>
      <w:divBdr>
        <w:top w:val="none" w:sz="0" w:space="0" w:color="auto"/>
        <w:left w:val="none" w:sz="0" w:space="0" w:color="auto"/>
        <w:bottom w:val="none" w:sz="0" w:space="0" w:color="auto"/>
        <w:right w:val="none" w:sz="0" w:space="0" w:color="auto"/>
      </w:divBdr>
    </w:div>
    <w:div w:id="1503425128">
      <w:bodyDiv w:val="1"/>
      <w:marLeft w:val="0"/>
      <w:marRight w:val="0"/>
      <w:marTop w:val="0"/>
      <w:marBottom w:val="0"/>
      <w:divBdr>
        <w:top w:val="none" w:sz="0" w:space="0" w:color="auto"/>
        <w:left w:val="none" w:sz="0" w:space="0" w:color="auto"/>
        <w:bottom w:val="none" w:sz="0" w:space="0" w:color="auto"/>
        <w:right w:val="none" w:sz="0" w:space="0" w:color="auto"/>
      </w:divBdr>
    </w:div>
    <w:div w:id="1642928395">
      <w:bodyDiv w:val="1"/>
      <w:marLeft w:val="0"/>
      <w:marRight w:val="0"/>
      <w:marTop w:val="0"/>
      <w:marBottom w:val="0"/>
      <w:divBdr>
        <w:top w:val="none" w:sz="0" w:space="0" w:color="auto"/>
        <w:left w:val="none" w:sz="0" w:space="0" w:color="auto"/>
        <w:bottom w:val="none" w:sz="0" w:space="0" w:color="auto"/>
        <w:right w:val="none" w:sz="0" w:space="0" w:color="auto"/>
      </w:divBdr>
    </w:div>
    <w:div w:id="17795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8</TotalTime>
  <Pages>2</Pages>
  <Words>1012</Words>
  <Characters>5771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8</cp:revision>
  <cp:lastPrinted>1899-12-31T22:00:00Z</cp:lastPrinted>
  <dcterms:created xsi:type="dcterms:W3CDTF">2015-10-20T16:20:00Z</dcterms:created>
  <dcterms:modified xsi:type="dcterms:W3CDTF">2015-10-20T16:31:00Z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